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1086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
        <w:gridCol w:w="168"/>
        <w:gridCol w:w="468"/>
        <w:gridCol w:w="152"/>
        <w:gridCol w:w="3305"/>
        <w:gridCol w:w="2184"/>
        <w:gridCol w:w="236"/>
        <w:gridCol w:w="4012"/>
        <w:gridCol w:w="15"/>
        <w:gridCol w:w="139"/>
        <w:gridCol w:w="53"/>
      </w:tblGrid>
      <w:tr w:rsidR="00251E4E" w:rsidRPr="000134A4" w14:paraId="55984518" w14:textId="77777777" w:rsidTr="008B4A8F">
        <w:trPr>
          <w:gridBefore w:val="1"/>
          <w:wBefore w:w="136" w:type="dxa"/>
        </w:trPr>
        <w:tc>
          <w:tcPr>
            <w:tcW w:w="788" w:type="dxa"/>
            <w:gridSpan w:val="3"/>
          </w:tcPr>
          <w:p w14:paraId="75AF8FCF" w14:textId="77777777" w:rsidR="00251E4E" w:rsidRPr="00D23B1D" w:rsidRDefault="00251E4E" w:rsidP="00CA43D1">
            <w:pPr>
              <w:contextualSpacing/>
              <w:jc w:val="center"/>
              <w:rPr>
                <w:rFonts w:ascii="Times New Roman" w:hAnsi="Times New Roman" w:cs="Times New Roman"/>
                <w:sz w:val="24"/>
                <w:szCs w:val="24"/>
              </w:rPr>
            </w:pPr>
          </w:p>
        </w:tc>
        <w:tc>
          <w:tcPr>
            <w:tcW w:w="5489" w:type="dxa"/>
            <w:gridSpan w:val="2"/>
          </w:tcPr>
          <w:p w14:paraId="6B2CF39B" w14:textId="77777777" w:rsidR="00251E4E" w:rsidRPr="00D23B1D" w:rsidRDefault="00251E4E" w:rsidP="00CA43D1">
            <w:pPr>
              <w:contextualSpacing/>
              <w:rPr>
                <w:rFonts w:ascii="Tahoma" w:hAnsi="Tahoma" w:cs="Tahoma"/>
                <w:sz w:val="24"/>
                <w:szCs w:val="24"/>
              </w:rPr>
            </w:pPr>
          </w:p>
          <w:p w14:paraId="368A6171" w14:textId="77777777" w:rsidR="005E4690" w:rsidRPr="00D23B1D" w:rsidRDefault="005E4690" w:rsidP="00CA43D1">
            <w:pPr>
              <w:contextualSpacing/>
              <w:rPr>
                <w:rFonts w:ascii="Tahoma" w:hAnsi="Tahoma" w:cs="Tahoma"/>
                <w:sz w:val="24"/>
                <w:szCs w:val="24"/>
              </w:rPr>
            </w:pPr>
          </w:p>
          <w:p w14:paraId="75C907AF" w14:textId="77777777" w:rsidR="005E4690" w:rsidRPr="00D23B1D" w:rsidRDefault="005E4690" w:rsidP="00CA43D1">
            <w:pPr>
              <w:contextualSpacing/>
              <w:rPr>
                <w:rFonts w:ascii="Tahoma" w:hAnsi="Tahoma" w:cs="Tahoma"/>
                <w:sz w:val="24"/>
                <w:szCs w:val="24"/>
              </w:rPr>
            </w:pPr>
          </w:p>
          <w:p w14:paraId="3C38CA66" w14:textId="77777777" w:rsidR="005E4690" w:rsidRPr="00D23B1D" w:rsidRDefault="005E4690" w:rsidP="00CA43D1">
            <w:pPr>
              <w:contextualSpacing/>
              <w:rPr>
                <w:rFonts w:ascii="Tahoma" w:hAnsi="Tahoma" w:cs="Tahoma"/>
                <w:sz w:val="24"/>
                <w:szCs w:val="24"/>
              </w:rPr>
            </w:pPr>
          </w:p>
        </w:tc>
        <w:tc>
          <w:tcPr>
            <w:tcW w:w="236" w:type="dxa"/>
          </w:tcPr>
          <w:p w14:paraId="69B96E6A" w14:textId="77777777" w:rsidR="00251E4E" w:rsidRPr="00D23B1D" w:rsidRDefault="00251E4E" w:rsidP="00CA43D1">
            <w:pPr>
              <w:contextualSpacing/>
              <w:jc w:val="center"/>
              <w:rPr>
                <w:rFonts w:ascii="Tahoma" w:hAnsi="Tahoma" w:cs="Tahoma"/>
                <w:sz w:val="24"/>
                <w:szCs w:val="24"/>
              </w:rPr>
            </w:pPr>
          </w:p>
        </w:tc>
        <w:tc>
          <w:tcPr>
            <w:tcW w:w="4219" w:type="dxa"/>
            <w:gridSpan w:val="4"/>
          </w:tcPr>
          <w:p w14:paraId="09CDBDAA" w14:textId="77777777" w:rsidR="00251E4E" w:rsidRPr="00D23B1D" w:rsidRDefault="005E4690" w:rsidP="00665176">
            <w:pPr>
              <w:contextualSpacing/>
              <w:rPr>
                <w:rFonts w:ascii="Tahoma" w:hAnsi="Tahoma" w:cs="Tahoma"/>
                <w:b/>
              </w:rPr>
            </w:pPr>
            <w:r w:rsidRPr="00D23B1D">
              <w:rPr>
                <w:rFonts w:ascii="Tahoma" w:hAnsi="Tahoma" w:cs="Tahoma"/>
                <w:b/>
              </w:rPr>
              <w:t>Утверждаю:</w:t>
            </w:r>
          </w:p>
          <w:p w14:paraId="34F1DE7A" w14:textId="77777777" w:rsidR="005E4690" w:rsidRPr="00D23B1D" w:rsidRDefault="005E4690" w:rsidP="00665176">
            <w:pPr>
              <w:contextualSpacing/>
              <w:rPr>
                <w:rFonts w:ascii="Tahoma" w:hAnsi="Tahoma" w:cs="Tahoma"/>
                <w:b/>
              </w:rPr>
            </w:pPr>
          </w:p>
          <w:p w14:paraId="3DF0BF3E" w14:textId="77777777" w:rsidR="005E4690" w:rsidRPr="00D23B1D" w:rsidRDefault="005E4690" w:rsidP="005E4690">
            <w:pPr>
              <w:ind w:right="-102"/>
              <w:contextualSpacing/>
              <w:rPr>
                <w:rFonts w:ascii="Tahoma" w:hAnsi="Tahoma" w:cs="Tahoma"/>
              </w:rPr>
            </w:pPr>
            <w:r w:rsidRPr="00D23B1D">
              <w:rPr>
                <w:rFonts w:ascii="Tahoma" w:hAnsi="Tahoma" w:cs="Tahoma"/>
              </w:rPr>
              <w:t xml:space="preserve">Заместитель Генерального директора ООО «Аэропорт «Норильск» - руководитель Проектного офиса </w:t>
            </w:r>
          </w:p>
          <w:p w14:paraId="57E58DF4" w14:textId="77777777" w:rsidR="005E4690" w:rsidRPr="00D23B1D" w:rsidRDefault="005E4690" w:rsidP="00665176">
            <w:pPr>
              <w:contextualSpacing/>
              <w:rPr>
                <w:rFonts w:ascii="Tahoma" w:hAnsi="Tahoma" w:cs="Tahoma"/>
              </w:rPr>
            </w:pPr>
          </w:p>
          <w:p w14:paraId="1C83C114" w14:textId="77777777" w:rsidR="005E4690" w:rsidRPr="00D23B1D" w:rsidRDefault="005E4690" w:rsidP="00665176">
            <w:pPr>
              <w:contextualSpacing/>
              <w:rPr>
                <w:rFonts w:ascii="Tahoma" w:hAnsi="Tahoma" w:cs="Tahoma"/>
              </w:rPr>
            </w:pPr>
            <w:r w:rsidRPr="00D23B1D">
              <w:rPr>
                <w:rFonts w:ascii="Tahoma" w:hAnsi="Tahoma" w:cs="Tahoma"/>
              </w:rPr>
              <w:t>__________________ Д.В. Поляков</w:t>
            </w:r>
          </w:p>
          <w:p w14:paraId="0592E447" w14:textId="77777777" w:rsidR="005E4690" w:rsidRPr="00D23B1D" w:rsidRDefault="005E4690" w:rsidP="00665176">
            <w:pPr>
              <w:contextualSpacing/>
              <w:rPr>
                <w:rFonts w:ascii="Tahoma" w:hAnsi="Tahoma" w:cs="Tahoma"/>
                <w:sz w:val="24"/>
                <w:szCs w:val="24"/>
              </w:rPr>
            </w:pPr>
          </w:p>
          <w:p w14:paraId="6F4C1A42" w14:textId="77777777" w:rsidR="005E4690" w:rsidRPr="00D23B1D" w:rsidRDefault="005E4690" w:rsidP="00665176">
            <w:pPr>
              <w:contextualSpacing/>
              <w:rPr>
                <w:rFonts w:ascii="Tahoma" w:hAnsi="Tahoma" w:cs="Tahoma"/>
                <w:sz w:val="24"/>
                <w:szCs w:val="24"/>
              </w:rPr>
            </w:pPr>
          </w:p>
        </w:tc>
      </w:tr>
      <w:tr w:rsidR="00251E4E" w:rsidRPr="00325780" w14:paraId="53D05C51" w14:textId="77777777" w:rsidTr="008B4A8F">
        <w:trPr>
          <w:gridBefore w:val="2"/>
          <w:gridAfter w:val="1"/>
          <w:wBefore w:w="304" w:type="dxa"/>
          <w:wAfter w:w="53" w:type="dxa"/>
        </w:trPr>
        <w:tc>
          <w:tcPr>
            <w:tcW w:w="10511" w:type="dxa"/>
            <w:gridSpan w:val="8"/>
          </w:tcPr>
          <w:p w14:paraId="4D9F91F2" w14:textId="77777777" w:rsidR="001D2EEC" w:rsidRPr="00D23B1D" w:rsidRDefault="001D2EEC" w:rsidP="003A0567">
            <w:pPr>
              <w:contextualSpacing/>
              <w:rPr>
                <w:rFonts w:ascii="Tahoma" w:eastAsia="Times New Roman" w:hAnsi="Tahoma" w:cs="Tahoma"/>
                <w:b/>
                <w:lang w:eastAsia="ru-RU"/>
              </w:rPr>
            </w:pPr>
          </w:p>
          <w:p w14:paraId="7DAEBDC9" w14:textId="77777777" w:rsidR="00251E4E" w:rsidRPr="00D23B1D" w:rsidRDefault="00251E4E" w:rsidP="000D0D5D">
            <w:pPr>
              <w:contextualSpacing/>
              <w:jc w:val="center"/>
              <w:rPr>
                <w:rFonts w:ascii="Tahoma" w:eastAsia="Times New Roman" w:hAnsi="Tahoma" w:cs="Tahoma"/>
                <w:b/>
                <w:lang w:eastAsia="ru-RU"/>
              </w:rPr>
            </w:pPr>
            <w:r w:rsidRPr="00D23B1D">
              <w:rPr>
                <w:rFonts w:ascii="Tahoma" w:eastAsia="Times New Roman" w:hAnsi="Tahoma" w:cs="Tahoma"/>
                <w:b/>
                <w:lang w:eastAsia="ru-RU"/>
              </w:rPr>
              <w:t>Техническое задание</w:t>
            </w:r>
          </w:p>
          <w:p w14:paraId="33B3D629" w14:textId="77777777" w:rsidR="00251E4E" w:rsidRPr="001D136C" w:rsidRDefault="00272CDC" w:rsidP="000D0D5D">
            <w:pPr>
              <w:contextualSpacing/>
              <w:jc w:val="center"/>
              <w:rPr>
                <w:rFonts w:ascii="Tahoma" w:eastAsia="Times New Roman" w:hAnsi="Tahoma" w:cs="Tahoma"/>
                <w:lang w:eastAsia="ru-RU"/>
              </w:rPr>
            </w:pPr>
            <w:r w:rsidRPr="00D23B1D">
              <w:rPr>
                <w:rFonts w:ascii="Tahoma" w:eastAsia="Times New Roman" w:hAnsi="Tahoma" w:cs="Tahoma"/>
                <w:lang w:eastAsia="ru-RU"/>
              </w:rPr>
              <w:t xml:space="preserve"> на р</w:t>
            </w:r>
            <w:r w:rsidR="00C36817" w:rsidRPr="00D23B1D">
              <w:rPr>
                <w:rFonts w:ascii="Tahoma" w:eastAsia="Times New Roman" w:hAnsi="Tahoma" w:cs="Tahoma"/>
                <w:lang w:eastAsia="ru-RU"/>
              </w:rPr>
              <w:t xml:space="preserve">азработку рабочей </w:t>
            </w:r>
            <w:r w:rsidR="00C36817" w:rsidRPr="001D136C">
              <w:rPr>
                <w:rFonts w:ascii="Tahoma" w:eastAsia="Times New Roman" w:hAnsi="Tahoma" w:cs="Tahoma"/>
                <w:lang w:eastAsia="ru-RU"/>
              </w:rPr>
              <w:t xml:space="preserve">документации </w:t>
            </w:r>
            <w:r w:rsidR="00251E4E" w:rsidRPr="001D136C">
              <w:rPr>
                <w:rFonts w:ascii="Tahoma" w:eastAsia="Times New Roman" w:hAnsi="Tahoma" w:cs="Tahoma"/>
                <w:lang w:eastAsia="ru-RU"/>
              </w:rPr>
              <w:t xml:space="preserve"> </w:t>
            </w:r>
          </w:p>
          <w:p w14:paraId="152BAC67" w14:textId="561E3CC4" w:rsidR="00251E4E" w:rsidRPr="001D136C" w:rsidRDefault="00251E4E" w:rsidP="000D0D5D">
            <w:pPr>
              <w:contextualSpacing/>
              <w:jc w:val="center"/>
              <w:rPr>
                <w:rFonts w:ascii="Tahoma" w:hAnsi="Tahoma" w:cs="Tahoma"/>
              </w:rPr>
            </w:pPr>
            <w:r w:rsidRPr="001D136C">
              <w:rPr>
                <w:rFonts w:ascii="Tahoma" w:hAnsi="Tahoma" w:cs="Tahoma"/>
              </w:rPr>
              <w:t xml:space="preserve">по объекту: </w:t>
            </w:r>
            <w:r w:rsidR="00C36817" w:rsidRPr="00870152">
              <w:rPr>
                <w:rFonts w:ascii="Tahoma" w:hAnsi="Tahoma" w:cs="Tahoma"/>
              </w:rPr>
              <w:t>Склад</w:t>
            </w:r>
            <w:r w:rsidR="00173571" w:rsidRPr="00870152">
              <w:rPr>
                <w:rFonts w:ascii="Tahoma" w:hAnsi="Tahoma" w:cs="Tahoma"/>
              </w:rPr>
              <w:t>ы</w:t>
            </w:r>
            <w:r w:rsidR="00C36817" w:rsidRPr="00870152">
              <w:rPr>
                <w:rFonts w:ascii="Tahoma" w:hAnsi="Tahoma" w:cs="Tahoma"/>
              </w:rPr>
              <w:t xml:space="preserve"> самолетных грузов №</w:t>
            </w:r>
            <w:r w:rsidR="00173571" w:rsidRPr="00870152">
              <w:rPr>
                <w:rFonts w:ascii="Tahoma" w:hAnsi="Tahoma" w:cs="Tahoma"/>
              </w:rPr>
              <w:t xml:space="preserve"> 1, </w:t>
            </w:r>
            <w:r w:rsidR="00C36817" w:rsidRPr="00870152">
              <w:rPr>
                <w:rFonts w:ascii="Tahoma" w:hAnsi="Tahoma" w:cs="Tahoma"/>
              </w:rPr>
              <w:t>2</w:t>
            </w:r>
            <w:r w:rsidR="00677C94" w:rsidRPr="00870152">
              <w:rPr>
                <w:rFonts w:ascii="Tahoma" w:hAnsi="Tahoma" w:cs="Tahoma"/>
              </w:rPr>
              <w:t xml:space="preserve"> (инв. №</w:t>
            </w:r>
            <w:r w:rsidR="00173571" w:rsidRPr="00870152">
              <w:rPr>
                <w:rFonts w:ascii="Tahoma" w:hAnsi="Tahoma" w:cs="Tahoma"/>
              </w:rPr>
              <w:t xml:space="preserve">9763, </w:t>
            </w:r>
            <w:r w:rsidR="001D136C" w:rsidRPr="00870152">
              <w:rPr>
                <w:rFonts w:ascii="Tahoma" w:hAnsi="Tahoma" w:cs="Tahoma"/>
              </w:rPr>
              <w:t>9764</w:t>
            </w:r>
            <w:r w:rsidR="00677C94" w:rsidRPr="00870152">
              <w:rPr>
                <w:rFonts w:ascii="Tahoma" w:hAnsi="Tahoma" w:cs="Tahoma"/>
              </w:rPr>
              <w:t>)</w:t>
            </w:r>
          </w:p>
          <w:p w14:paraId="4781A629" w14:textId="77777777" w:rsidR="00251E4E" w:rsidRPr="00D23B1D" w:rsidRDefault="00251E4E" w:rsidP="000D0D5D">
            <w:pPr>
              <w:contextualSpacing/>
              <w:jc w:val="center"/>
              <w:rPr>
                <w:rFonts w:ascii="Tahoma" w:eastAsia="Times New Roman" w:hAnsi="Tahoma" w:cs="Tahoma"/>
                <w:lang w:eastAsia="ru-RU"/>
              </w:rPr>
            </w:pPr>
          </w:p>
        </w:tc>
      </w:tr>
      <w:tr w:rsidR="0002007B" w:rsidRPr="00D23B1D" w14:paraId="7281A1BD" w14:textId="77777777" w:rsidTr="008B4A8F">
        <w:trPr>
          <w:gridAfter w:val="2"/>
          <w:wAfter w:w="192" w:type="dxa"/>
        </w:trPr>
        <w:tc>
          <w:tcPr>
            <w:tcW w:w="10676" w:type="dxa"/>
            <w:gridSpan w:val="9"/>
            <w:tcBorders>
              <w:top w:val="single" w:sz="4" w:space="0" w:color="auto"/>
              <w:left w:val="single" w:sz="4" w:space="0" w:color="auto"/>
              <w:bottom w:val="single" w:sz="4" w:space="0" w:color="auto"/>
              <w:right w:val="single" w:sz="4" w:space="0" w:color="auto"/>
            </w:tcBorders>
          </w:tcPr>
          <w:p w14:paraId="7B727F11" w14:textId="77777777" w:rsidR="00573048" w:rsidRPr="00D23B1D" w:rsidRDefault="00573048" w:rsidP="000D0D5D">
            <w:pPr>
              <w:pStyle w:val="ConsPlusNonformat"/>
              <w:contextualSpacing/>
              <w:jc w:val="center"/>
              <w:rPr>
                <w:rFonts w:ascii="Tahoma" w:hAnsi="Tahoma" w:cs="Tahoma"/>
                <w:b/>
                <w:sz w:val="22"/>
                <w:szCs w:val="22"/>
              </w:rPr>
            </w:pPr>
            <w:r w:rsidRPr="00D23B1D">
              <w:rPr>
                <w:rFonts w:ascii="Tahoma" w:hAnsi="Tahoma" w:cs="Tahoma"/>
                <w:b/>
                <w:sz w:val="22"/>
                <w:szCs w:val="22"/>
              </w:rPr>
              <w:t>I. Общие данные</w:t>
            </w:r>
          </w:p>
        </w:tc>
      </w:tr>
      <w:tr w:rsidR="0002007B" w:rsidRPr="00D23B1D" w14:paraId="39A100B2" w14:textId="77777777" w:rsidTr="00870152">
        <w:trPr>
          <w:gridAfter w:val="3"/>
          <w:wAfter w:w="207" w:type="dxa"/>
        </w:trPr>
        <w:tc>
          <w:tcPr>
            <w:tcW w:w="772" w:type="dxa"/>
            <w:gridSpan w:val="3"/>
            <w:tcBorders>
              <w:top w:val="single" w:sz="4" w:space="0" w:color="auto"/>
              <w:left w:val="single" w:sz="4" w:space="0" w:color="auto"/>
              <w:bottom w:val="single" w:sz="4" w:space="0" w:color="auto"/>
              <w:right w:val="single" w:sz="4" w:space="0" w:color="auto"/>
            </w:tcBorders>
          </w:tcPr>
          <w:p w14:paraId="7226C585" w14:textId="77777777" w:rsidR="00665176" w:rsidRPr="00511336" w:rsidRDefault="00665176" w:rsidP="000D0D5D">
            <w:pPr>
              <w:contextualSpacing/>
              <w:jc w:val="center"/>
              <w:rPr>
                <w:rFonts w:ascii="Tahoma" w:hAnsi="Tahoma" w:cs="Tahoma"/>
              </w:rPr>
            </w:pPr>
            <w:r w:rsidRPr="00511336">
              <w:rPr>
                <w:rFonts w:ascii="Tahoma" w:hAnsi="Tahoma" w:cs="Tahoma"/>
              </w:rPr>
              <w:t>1</w:t>
            </w:r>
          </w:p>
        </w:tc>
        <w:tc>
          <w:tcPr>
            <w:tcW w:w="3457" w:type="dxa"/>
            <w:gridSpan w:val="2"/>
            <w:tcBorders>
              <w:top w:val="single" w:sz="4" w:space="0" w:color="auto"/>
              <w:left w:val="single" w:sz="4" w:space="0" w:color="auto"/>
              <w:bottom w:val="single" w:sz="4" w:space="0" w:color="auto"/>
              <w:right w:val="single" w:sz="4" w:space="0" w:color="auto"/>
            </w:tcBorders>
            <w:shd w:val="clear" w:color="auto" w:fill="auto"/>
          </w:tcPr>
          <w:p w14:paraId="547474E1" w14:textId="77777777" w:rsidR="00665176" w:rsidRPr="00511336" w:rsidRDefault="00665176" w:rsidP="00665176">
            <w:pPr>
              <w:contextualSpacing/>
              <w:jc w:val="both"/>
              <w:rPr>
                <w:rFonts w:ascii="Tahoma" w:hAnsi="Tahoma" w:cs="Tahoma"/>
              </w:rPr>
            </w:pPr>
            <w:r w:rsidRPr="00511336">
              <w:rPr>
                <w:rFonts w:ascii="Tahoma" w:hAnsi="Tahoma" w:cs="Tahoma"/>
              </w:rPr>
              <w:t>Наименование объекта</w:t>
            </w:r>
          </w:p>
        </w:tc>
        <w:tc>
          <w:tcPr>
            <w:tcW w:w="6432" w:type="dxa"/>
            <w:gridSpan w:val="3"/>
            <w:tcBorders>
              <w:top w:val="single" w:sz="4" w:space="0" w:color="auto"/>
              <w:left w:val="single" w:sz="4" w:space="0" w:color="auto"/>
              <w:bottom w:val="single" w:sz="4" w:space="0" w:color="auto"/>
              <w:right w:val="single" w:sz="4" w:space="0" w:color="auto"/>
            </w:tcBorders>
            <w:shd w:val="clear" w:color="auto" w:fill="auto"/>
          </w:tcPr>
          <w:p w14:paraId="12B4B56E" w14:textId="68370346" w:rsidR="00665176" w:rsidRPr="00173571" w:rsidRDefault="00C36817" w:rsidP="00DD78D9">
            <w:pPr>
              <w:contextualSpacing/>
              <w:rPr>
                <w:rFonts w:ascii="Tahoma" w:eastAsia="Times New Roman" w:hAnsi="Tahoma" w:cs="Tahoma"/>
                <w:highlight w:val="cyan"/>
                <w:lang w:eastAsia="zh-CN"/>
              </w:rPr>
            </w:pPr>
            <w:r w:rsidRPr="00870152">
              <w:rPr>
                <w:rFonts w:ascii="Tahoma" w:hAnsi="Tahoma" w:cs="Tahoma"/>
              </w:rPr>
              <w:t>Склад</w:t>
            </w:r>
            <w:r w:rsidR="00173571" w:rsidRPr="00870152">
              <w:rPr>
                <w:rFonts w:ascii="Tahoma" w:hAnsi="Tahoma" w:cs="Tahoma"/>
              </w:rPr>
              <w:t>ы</w:t>
            </w:r>
            <w:r w:rsidRPr="00870152">
              <w:rPr>
                <w:rFonts w:ascii="Tahoma" w:hAnsi="Tahoma" w:cs="Tahoma"/>
              </w:rPr>
              <w:t xml:space="preserve"> самолетных грузов №</w:t>
            </w:r>
            <w:r w:rsidR="00173571" w:rsidRPr="00870152">
              <w:rPr>
                <w:rFonts w:ascii="Tahoma" w:hAnsi="Tahoma" w:cs="Tahoma"/>
              </w:rPr>
              <w:t xml:space="preserve"> 1, </w:t>
            </w:r>
            <w:r w:rsidRPr="00870152">
              <w:rPr>
                <w:rFonts w:ascii="Tahoma" w:hAnsi="Tahoma" w:cs="Tahoma"/>
              </w:rPr>
              <w:t>2</w:t>
            </w:r>
            <w:r w:rsidR="00F52B52" w:rsidRPr="00870152">
              <w:rPr>
                <w:rFonts w:ascii="Tahoma" w:hAnsi="Tahoma" w:cs="Tahoma"/>
              </w:rPr>
              <w:t xml:space="preserve"> (далее – Объект)</w:t>
            </w:r>
          </w:p>
        </w:tc>
      </w:tr>
      <w:tr w:rsidR="0002007B" w:rsidRPr="00D23B1D" w14:paraId="7F4B370A" w14:textId="77777777" w:rsidTr="008B4A8F">
        <w:trPr>
          <w:gridAfter w:val="3"/>
          <w:wAfter w:w="207" w:type="dxa"/>
        </w:trPr>
        <w:tc>
          <w:tcPr>
            <w:tcW w:w="772" w:type="dxa"/>
            <w:gridSpan w:val="3"/>
            <w:tcBorders>
              <w:top w:val="single" w:sz="4" w:space="0" w:color="auto"/>
              <w:left w:val="single" w:sz="4" w:space="0" w:color="auto"/>
              <w:bottom w:val="single" w:sz="4" w:space="0" w:color="auto"/>
              <w:right w:val="single" w:sz="4" w:space="0" w:color="auto"/>
            </w:tcBorders>
          </w:tcPr>
          <w:p w14:paraId="70A48E4B" w14:textId="77777777" w:rsidR="006374C1" w:rsidRPr="00511336" w:rsidRDefault="00665176" w:rsidP="000D0D5D">
            <w:pPr>
              <w:contextualSpacing/>
              <w:jc w:val="center"/>
              <w:rPr>
                <w:rFonts w:ascii="Tahoma" w:hAnsi="Tahoma" w:cs="Tahoma"/>
              </w:rPr>
            </w:pPr>
            <w:r w:rsidRPr="00511336">
              <w:rPr>
                <w:rFonts w:ascii="Tahoma" w:hAnsi="Tahoma" w:cs="Tahoma"/>
              </w:rPr>
              <w:t>2</w:t>
            </w:r>
          </w:p>
        </w:tc>
        <w:tc>
          <w:tcPr>
            <w:tcW w:w="3457" w:type="dxa"/>
            <w:gridSpan w:val="2"/>
            <w:tcBorders>
              <w:top w:val="single" w:sz="4" w:space="0" w:color="auto"/>
              <w:left w:val="single" w:sz="4" w:space="0" w:color="auto"/>
              <w:bottom w:val="single" w:sz="4" w:space="0" w:color="auto"/>
              <w:right w:val="single" w:sz="4" w:space="0" w:color="auto"/>
            </w:tcBorders>
          </w:tcPr>
          <w:p w14:paraId="73F3C715" w14:textId="77777777" w:rsidR="006374C1" w:rsidRPr="00511336" w:rsidRDefault="00573048" w:rsidP="00665176">
            <w:pPr>
              <w:contextualSpacing/>
              <w:jc w:val="both"/>
              <w:rPr>
                <w:rFonts w:ascii="Tahoma" w:hAnsi="Tahoma" w:cs="Tahoma"/>
              </w:rPr>
            </w:pPr>
            <w:r w:rsidRPr="00511336">
              <w:rPr>
                <w:rFonts w:ascii="Tahoma" w:hAnsi="Tahoma" w:cs="Tahoma"/>
              </w:rPr>
              <w:t>За</w:t>
            </w:r>
            <w:r w:rsidR="00D32AC2" w:rsidRPr="00511336">
              <w:rPr>
                <w:rFonts w:ascii="Tahoma" w:hAnsi="Tahoma" w:cs="Tahoma"/>
              </w:rPr>
              <w:t>стройщик (технический заказчик)</w:t>
            </w:r>
          </w:p>
        </w:tc>
        <w:tc>
          <w:tcPr>
            <w:tcW w:w="6432" w:type="dxa"/>
            <w:gridSpan w:val="3"/>
            <w:tcBorders>
              <w:top w:val="single" w:sz="4" w:space="0" w:color="auto"/>
              <w:left w:val="single" w:sz="4" w:space="0" w:color="auto"/>
              <w:bottom w:val="single" w:sz="4" w:space="0" w:color="auto"/>
              <w:right w:val="single" w:sz="4" w:space="0" w:color="auto"/>
            </w:tcBorders>
          </w:tcPr>
          <w:p w14:paraId="6A2969F0" w14:textId="77777777" w:rsidR="00736BB1" w:rsidRPr="00511336" w:rsidRDefault="00736BB1" w:rsidP="00736BB1">
            <w:pPr>
              <w:pStyle w:val="Standard"/>
              <w:tabs>
                <w:tab w:val="left" w:pos="9792"/>
              </w:tabs>
              <w:jc w:val="both"/>
              <w:rPr>
                <w:rFonts w:ascii="Tahoma" w:hAnsi="Tahoma" w:cs="Tahoma"/>
                <w:spacing w:val="-1"/>
                <w:sz w:val="22"/>
                <w:szCs w:val="22"/>
              </w:rPr>
            </w:pPr>
            <w:r w:rsidRPr="00511336">
              <w:rPr>
                <w:rFonts w:ascii="Tahoma" w:hAnsi="Tahoma" w:cs="Tahoma"/>
                <w:spacing w:val="-1"/>
                <w:sz w:val="22"/>
                <w:szCs w:val="22"/>
              </w:rPr>
              <w:t>ООО «Аэропорт «Норильск»</w:t>
            </w:r>
          </w:p>
          <w:p w14:paraId="51D1F906" w14:textId="77777777" w:rsidR="006374C1" w:rsidRPr="00511336" w:rsidRDefault="006374C1" w:rsidP="000D0D5D">
            <w:pPr>
              <w:contextualSpacing/>
              <w:rPr>
                <w:rFonts w:ascii="Tahoma" w:eastAsia="Times New Roman" w:hAnsi="Tahoma" w:cs="Tahoma"/>
                <w:lang w:eastAsia="zh-CN"/>
              </w:rPr>
            </w:pPr>
          </w:p>
        </w:tc>
      </w:tr>
      <w:tr w:rsidR="0002007B" w:rsidRPr="00D23B1D" w14:paraId="07B15145" w14:textId="77777777" w:rsidTr="008B4A8F">
        <w:trPr>
          <w:gridAfter w:val="3"/>
          <w:wAfter w:w="207" w:type="dxa"/>
        </w:trPr>
        <w:tc>
          <w:tcPr>
            <w:tcW w:w="772" w:type="dxa"/>
            <w:gridSpan w:val="3"/>
            <w:tcBorders>
              <w:top w:val="single" w:sz="4" w:space="0" w:color="auto"/>
              <w:left w:val="single" w:sz="4" w:space="0" w:color="auto"/>
              <w:bottom w:val="single" w:sz="4" w:space="0" w:color="auto"/>
              <w:right w:val="single" w:sz="4" w:space="0" w:color="auto"/>
            </w:tcBorders>
          </w:tcPr>
          <w:p w14:paraId="038B6F00" w14:textId="77777777" w:rsidR="00272CDC" w:rsidRPr="00511336" w:rsidRDefault="00272CDC" w:rsidP="000D0D5D">
            <w:pPr>
              <w:contextualSpacing/>
              <w:jc w:val="center"/>
              <w:rPr>
                <w:rFonts w:ascii="Tahoma" w:hAnsi="Tahoma" w:cs="Tahoma"/>
              </w:rPr>
            </w:pPr>
            <w:r w:rsidRPr="00511336">
              <w:rPr>
                <w:rFonts w:ascii="Tahoma" w:hAnsi="Tahoma" w:cs="Tahoma"/>
              </w:rPr>
              <w:t>3</w:t>
            </w:r>
          </w:p>
        </w:tc>
        <w:tc>
          <w:tcPr>
            <w:tcW w:w="3457" w:type="dxa"/>
            <w:gridSpan w:val="2"/>
            <w:tcBorders>
              <w:top w:val="single" w:sz="4" w:space="0" w:color="auto"/>
              <w:left w:val="single" w:sz="4" w:space="0" w:color="auto"/>
              <w:bottom w:val="single" w:sz="4" w:space="0" w:color="auto"/>
              <w:right w:val="single" w:sz="4" w:space="0" w:color="auto"/>
            </w:tcBorders>
          </w:tcPr>
          <w:p w14:paraId="172E09ED" w14:textId="77777777" w:rsidR="00272CDC" w:rsidRPr="00511336" w:rsidRDefault="00272CDC" w:rsidP="00665176">
            <w:pPr>
              <w:contextualSpacing/>
              <w:jc w:val="both"/>
              <w:rPr>
                <w:rFonts w:ascii="Tahoma" w:hAnsi="Tahoma" w:cs="Tahoma"/>
              </w:rPr>
            </w:pPr>
            <w:r w:rsidRPr="00511336">
              <w:rPr>
                <w:rFonts w:ascii="Tahoma" w:hAnsi="Tahoma" w:cs="Tahoma"/>
              </w:rPr>
              <w:t>Цель проекта</w:t>
            </w:r>
          </w:p>
        </w:tc>
        <w:tc>
          <w:tcPr>
            <w:tcW w:w="6432" w:type="dxa"/>
            <w:gridSpan w:val="3"/>
            <w:tcBorders>
              <w:top w:val="single" w:sz="4" w:space="0" w:color="auto"/>
              <w:left w:val="single" w:sz="4" w:space="0" w:color="auto"/>
              <w:bottom w:val="single" w:sz="4" w:space="0" w:color="auto"/>
              <w:right w:val="single" w:sz="4" w:space="0" w:color="auto"/>
            </w:tcBorders>
          </w:tcPr>
          <w:p w14:paraId="5C3F820B" w14:textId="67C56FF7" w:rsidR="005832B2" w:rsidRPr="00511336" w:rsidRDefault="005832B2" w:rsidP="005832B2">
            <w:pPr>
              <w:jc w:val="both"/>
              <w:rPr>
                <w:rFonts w:ascii="Tahoma" w:hAnsi="Tahoma" w:cs="Tahoma"/>
                <w:bCs/>
              </w:rPr>
            </w:pPr>
            <w:r w:rsidRPr="00511336">
              <w:rPr>
                <w:rFonts w:ascii="Tahoma" w:hAnsi="Tahoma" w:cs="Tahoma"/>
                <w:bCs/>
              </w:rPr>
              <w:t>1. Устранение неприемлемых рисков для ПАО «ГМК «Норильский никель».</w:t>
            </w:r>
          </w:p>
          <w:p w14:paraId="0B6CBBA3" w14:textId="77777777" w:rsidR="005832B2" w:rsidRPr="00511336" w:rsidRDefault="005832B2" w:rsidP="005832B2">
            <w:pPr>
              <w:jc w:val="both"/>
              <w:rPr>
                <w:rFonts w:ascii="Tahoma" w:hAnsi="Tahoma" w:cs="Tahoma"/>
                <w:bCs/>
              </w:rPr>
            </w:pPr>
            <w:r w:rsidRPr="00511336">
              <w:rPr>
                <w:rFonts w:ascii="Tahoma" w:hAnsi="Tahoma" w:cs="Tahoma"/>
                <w:bCs/>
              </w:rPr>
              <w:t>2. Исключение риска производственного травматизма, возникающего при эксплуатации Объекта, находящегося в неудовлетворительном техническом состоянии.</w:t>
            </w:r>
          </w:p>
          <w:p w14:paraId="6567154F" w14:textId="77777777" w:rsidR="00272CDC" w:rsidRPr="00511336" w:rsidRDefault="005832B2" w:rsidP="005832B2">
            <w:pPr>
              <w:jc w:val="both"/>
              <w:rPr>
                <w:rFonts w:ascii="Tahoma" w:hAnsi="Tahoma" w:cs="Tahoma"/>
                <w:bCs/>
              </w:rPr>
            </w:pPr>
            <w:r w:rsidRPr="00511336">
              <w:rPr>
                <w:rFonts w:ascii="Tahoma" w:hAnsi="Tahoma" w:cs="Tahoma"/>
                <w:bCs/>
              </w:rPr>
              <w:t>3. Оснащение Объе</w:t>
            </w:r>
            <w:r w:rsidR="007B5D13" w:rsidRPr="00511336">
              <w:rPr>
                <w:rFonts w:ascii="Tahoma" w:hAnsi="Tahoma" w:cs="Tahoma"/>
                <w:bCs/>
              </w:rPr>
              <w:t>кта приточно-вытяжной вентиляцией</w:t>
            </w:r>
            <w:r w:rsidR="006E5F05" w:rsidRPr="00511336">
              <w:rPr>
                <w:rFonts w:ascii="Tahoma" w:hAnsi="Tahoma" w:cs="Tahoma"/>
                <w:bCs/>
              </w:rPr>
              <w:t xml:space="preserve"> с целью предотвращения распространения дыма, снижение </w:t>
            </w:r>
            <w:proofErr w:type="spellStart"/>
            <w:r w:rsidR="006E5F05" w:rsidRPr="00511336">
              <w:rPr>
                <w:rFonts w:ascii="Tahoma" w:hAnsi="Tahoma" w:cs="Tahoma"/>
                <w:bCs/>
              </w:rPr>
              <w:t>задымленности</w:t>
            </w:r>
            <w:proofErr w:type="spellEnd"/>
            <w:r w:rsidR="006E5F05" w:rsidRPr="00511336">
              <w:rPr>
                <w:rFonts w:ascii="Tahoma" w:hAnsi="Tahoma" w:cs="Tahoma"/>
                <w:bCs/>
              </w:rPr>
              <w:t xml:space="preserve"> на путях эвакуации, удаление продуктов горения, поддержание концентрации кислорода в нормативном состоянии).</w:t>
            </w:r>
          </w:p>
          <w:p w14:paraId="3EA96146" w14:textId="125C5DCC" w:rsidR="00360CA6" w:rsidRPr="00511336" w:rsidRDefault="007B5D13" w:rsidP="00C340E5">
            <w:pPr>
              <w:jc w:val="both"/>
              <w:rPr>
                <w:rFonts w:ascii="Tahoma" w:hAnsi="Tahoma" w:cs="Tahoma"/>
                <w:bCs/>
              </w:rPr>
            </w:pPr>
            <w:r w:rsidRPr="00511336">
              <w:rPr>
                <w:rFonts w:ascii="Tahoma" w:hAnsi="Tahoma" w:cs="Tahoma"/>
                <w:bCs/>
              </w:rPr>
              <w:t xml:space="preserve">4. Обеспечение </w:t>
            </w:r>
            <w:r w:rsidR="00C340E5" w:rsidRPr="00511336">
              <w:rPr>
                <w:rFonts w:ascii="Tahoma" w:hAnsi="Tahoma" w:cs="Tahoma"/>
                <w:bCs/>
              </w:rPr>
              <w:t>санитарно-эпидемиологических требований, тр</w:t>
            </w:r>
            <w:r w:rsidRPr="00511336">
              <w:rPr>
                <w:rFonts w:ascii="Tahoma" w:hAnsi="Tahoma" w:cs="Tahoma"/>
                <w:bCs/>
              </w:rPr>
              <w:t>ебований</w:t>
            </w:r>
            <w:r w:rsidR="00C340E5" w:rsidRPr="00511336">
              <w:rPr>
                <w:rFonts w:ascii="Tahoma" w:hAnsi="Tahoma" w:cs="Tahoma"/>
                <w:bCs/>
              </w:rPr>
              <w:t xml:space="preserve"> </w:t>
            </w:r>
            <w:proofErr w:type="spellStart"/>
            <w:r w:rsidR="00C340E5" w:rsidRPr="00511336">
              <w:rPr>
                <w:rFonts w:ascii="Tahoma" w:hAnsi="Tahoma" w:cs="Tahoma"/>
                <w:bCs/>
              </w:rPr>
              <w:t>надежности</w:t>
            </w:r>
            <w:proofErr w:type="spellEnd"/>
            <w:r w:rsidR="00C340E5" w:rsidRPr="00511336">
              <w:rPr>
                <w:rFonts w:ascii="Tahoma" w:hAnsi="Tahoma" w:cs="Tahoma"/>
                <w:bCs/>
              </w:rPr>
              <w:t xml:space="preserve"> и </w:t>
            </w:r>
            <w:r w:rsidRPr="00511336">
              <w:rPr>
                <w:rFonts w:ascii="Tahoma" w:hAnsi="Tahoma" w:cs="Tahoma"/>
                <w:bCs/>
              </w:rPr>
              <w:t>транспортной безопасности</w:t>
            </w:r>
            <w:r w:rsidR="00C340E5" w:rsidRPr="00511336">
              <w:rPr>
                <w:rFonts w:ascii="Tahoma" w:hAnsi="Tahoma" w:cs="Tahoma"/>
                <w:bCs/>
              </w:rPr>
              <w:t xml:space="preserve"> при эксплуатации Объекта</w:t>
            </w:r>
            <w:r w:rsidR="00173571">
              <w:rPr>
                <w:rFonts w:ascii="Tahoma" w:hAnsi="Tahoma" w:cs="Tahoma"/>
                <w:bCs/>
              </w:rPr>
              <w:t>.</w:t>
            </w:r>
            <w:r w:rsidRPr="00511336">
              <w:rPr>
                <w:rFonts w:ascii="Tahoma" w:hAnsi="Tahoma" w:cs="Tahoma"/>
                <w:bCs/>
              </w:rPr>
              <w:t xml:space="preserve"> </w:t>
            </w:r>
          </w:p>
          <w:p w14:paraId="39859453" w14:textId="77777777" w:rsidR="00360CA6" w:rsidRPr="00511336" w:rsidRDefault="00360CA6" w:rsidP="00C340E5">
            <w:pPr>
              <w:jc w:val="both"/>
              <w:rPr>
                <w:rFonts w:ascii="Tahoma" w:hAnsi="Tahoma" w:cs="Tahoma"/>
                <w:bCs/>
              </w:rPr>
            </w:pPr>
            <w:r w:rsidRPr="00511336">
              <w:rPr>
                <w:rFonts w:ascii="Tahoma" w:hAnsi="Tahoma" w:cs="Tahoma"/>
                <w:bCs/>
              </w:rPr>
              <w:t>5. Устранение нарушений, указанных в Представлении Норильской Транспортной прокуратуры от 15.11.2024 №23-03-2024</w:t>
            </w:r>
          </w:p>
          <w:p w14:paraId="2B1BD62E" w14:textId="77777777" w:rsidR="000217BE" w:rsidRDefault="00280CF1" w:rsidP="001D136C">
            <w:pPr>
              <w:jc w:val="both"/>
              <w:rPr>
                <w:rFonts w:ascii="Tahoma" w:hAnsi="Tahoma" w:cs="Tahoma"/>
                <w:bCs/>
              </w:rPr>
            </w:pPr>
            <w:r w:rsidRPr="00511336">
              <w:rPr>
                <w:rFonts w:ascii="Tahoma" w:hAnsi="Tahoma" w:cs="Tahoma"/>
                <w:bCs/>
              </w:rPr>
              <w:t>6. Разработка</w:t>
            </w:r>
            <w:r w:rsidR="00CE2737">
              <w:rPr>
                <w:rFonts w:ascii="Tahoma" w:hAnsi="Tahoma" w:cs="Tahoma"/>
                <w:bCs/>
              </w:rPr>
              <w:t xml:space="preserve">, </w:t>
            </w:r>
            <w:r w:rsidR="00CE2737" w:rsidRPr="005A173E">
              <w:rPr>
                <w:rFonts w:ascii="Tahoma" w:hAnsi="Tahoma" w:cs="Tahoma"/>
                <w:bCs/>
              </w:rPr>
              <w:t xml:space="preserve">корректировка (ст. 49 </w:t>
            </w:r>
            <w:proofErr w:type="spellStart"/>
            <w:r w:rsidR="00CE2737" w:rsidRPr="005A173E">
              <w:rPr>
                <w:rFonts w:ascii="Tahoma" w:hAnsi="Tahoma" w:cs="Tahoma"/>
                <w:bCs/>
              </w:rPr>
              <w:t>ГрК</w:t>
            </w:r>
            <w:proofErr w:type="spellEnd"/>
            <w:r w:rsidR="00CE2737" w:rsidRPr="005A173E">
              <w:rPr>
                <w:rFonts w:ascii="Tahoma" w:hAnsi="Tahoma" w:cs="Tahoma"/>
                <w:bCs/>
              </w:rPr>
              <w:t>)</w:t>
            </w:r>
            <w:r w:rsidRPr="005A173E">
              <w:rPr>
                <w:rFonts w:ascii="Tahoma" w:hAnsi="Tahoma" w:cs="Tahoma"/>
                <w:bCs/>
              </w:rPr>
              <w:t xml:space="preserve"> рабочей документации для выполнения работ по капитальному</w:t>
            </w:r>
            <w:r w:rsidR="000217BE" w:rsidRPr="005A173E">
              <w:rPr>
                <w:rFonts w:ascii="Tahoma" w:hAnsi="Tahoma" w:cs="Tahoma"/>
                <w:bCs/>
              </w:rPr>
              <w:t xml:space="preserve"> ремонт</w:t>
            </w:r>
            <w:r w:rsidRPr="005A173E">
              <w:rPr>
                <w:rFonts w:ascii="Tahoma" w:hAnsi="Tahoma" w:cs="Tahoma"/>
                <w:bCs/>
              </w:rPr>
              <w:t>у</w:t>
            </w:r>
            <w:r w:rsidR="000217BE" w:rsidRPr="005A173E">
              <w:rPr>
                <w:rFonts w:ascii="Tahoma" w:hAnsi="Tahoma" w:cs="Tahoma"/>
                <w:bCs/>
              </w:rPr>
              <w:t xml:space="preserve"> </w:t>
            </w:r>
            <w:r w:rsidRPr="005A173E">
              <w:rPr>
                <w:rFonts w:ascii="Tahoma" w:hAnsi="Tahoma" w:cs="Tahoma"/>
                <w:bCs/>
              </w:rPr>
              <w:t>строительных</w:t>
            </w:r>
            <w:r w:rsidRPr="00511336">
              <w:rPr>
                <w:rFonts w:ascii="Tahoma" w:hAnsi="Tahoma" w:cs="Tahoma"/>
                <w:bCs/>
              </w:rPr>
              <w:t xml:space="preserve"> </w:t>
            </w:r>
            <w:r w:rsidR="000217BE" w:rsidRPr="00511336">
              <w:rPr>
                <w:rFonts w:ascii="Tahoma" w:hAnsi="Tahoma" w:cs="Tahoma"/>
                <w:bCs/>
              </w:rPr>
              <w:t>конструкций</w:t>
            </w:r>
            <w:r w:rsidR="00E21D18" w:rsidRPr="00511336">
              <w:rPr>
                <w:rFonts w:ascii="Tahoma" w:hAnsi="Tahoma" w:cs="Tahoma"/>
                <w:bCs/>
              </w:rPr>
              <w:t xml:space="preserve"> Объекта</w:t>
            </w:r>
            <w:r w:rsidRPr="00511336">
              <w:rPr>
                <w:rFonts w:ascii="Tahoma" w:hAnsi="Tahoma" w:cs="Tahoma"/>
                <w:bCs/>
              </w:rPr>
              <w:t>, дооснащение инженерно-техническим обеспечением в соответствии с требованиями действующих нормативно-правовых и нормативно-тех</w:t>
            </w:r>
            <w:r w:rsidR="001D136C" w:rsidRPr="00511336">
              <w:rPr>
                <w:rFonts w:ascii="Tahoma" w:hAnsi="Tahoma" w:cs="Tahoma"/>
                <w:bCs/>
              </w:rPr>
              <w:t>нических документов Российской Ф</w:t>
            </w:r>
            <w:r w:rsidRPr="00511336">
              <w:rPr>
                <w:rFonts w:ascii="Tahoma" w:hAnsi="Tahoma" w:cs="Tahoma"/>
                <w:bCs/>
              </w:rPr>
              <w:t>ед</w:t>
            </w:r>
            <w:r w:rsidR="001D136C" w:rsidRPr="00511336">
              <w:rPr>
                <w:rFonts w:ascii="Tahoma" w:hAnsi="Tahoma" w:cs="Tahoma"/>
                <w:bCs/>
              </w:rPr>
              <w:t>е</w:t>
            </w:r>
            <w:r w:rsidRPr="00511336">
              <w:rPr>
                <w:rFonts w:ascii="Tahoma" w:hAnsi="Tahoma" w:cs="Tahoma"/>
                <w:bCs/>
              </w:rPr>
              <w:t>рации</w:t>
            </w:r>
            <w:r w:rsidR="000217BE" w:rsidRPr="00511336">
              <w:rPr>
                <w:rFonts w:ascii="Tahoma" w:hAnsi="Tahoma" w:cs="Tahoma"/>
                <w:bCs/>
              </w:rPr>
              <w:t>.</w:t>
            </w:r>
          </w:p>
          <w:p w14:paraId="030591A6" w14:textId="467AE044" w:rsidR="00272AC4" w:rsidRPr="00511336" w:rsidRDefault="00272AC4" w:rsidP="001D136C">
            <w:pPr>
              <w:jc w:val="both"/>
              <w:rPr>
                <w:rFonts w:ascii="Tahoma" w:hAnsi="Tahoma" w:cs="Tahoma"/>
                <w:bCs/>
              </w:rPr>
            </w:pPr>
            <w:r w:rsidRPr="005A173E">
              <w:rPr>
                <w:rFonts w:ascii="Tahoma" w:hAnsi="Tahoma" w:cs="Tahoma"/>
                <w:bCs/>
              </w:rPr>
              <w:t xml:space="preserve">- Выполнение требований Постановления Правительства </w:t>
            </w:r>
            <w:r w:rsidRPr="005A173E">
              <w:rPr>
                <w:rFonts w:ascii="Tahoma" w:hAnsi="Tahoma" w:cs="Tahoma"/>
              </w:rPr>
              <w:t xml:space="preserve">от 31 декабря 2020 года N 2418 </w:t>
            </w:r>
            <w:r w:rsidRPr="005A173E">
              <w:rPr>
                <w:rFonts w:ascii="Tahoma" w:hAnsi="Tahoma" w:cs="Tahoma"/>
                <w:bCs/>
              </w:rPr>
              <w:t>Об утверждении требований по обеспечению транспортной безопасности объектов транспортной инфраструктуры по видам транспорта на этапе их проектирования и строительства.</w:t>
            </w:r>
          </w:p>
        </w:tc>
      </w:tr>
      <w:tr w:rsidR="0002007B" w:rsidRPr="00D23B1D" w14:paraId="58FADA67" w14:textId="77777777" w:rsidTr="008B4A8F">
        <w:trPr>
          <w:gridAfter w:val="3"/>
          <w:wAfter w:w="207" w:type="dxa"/>
        </w:trPr>
        <w:tc>
          <w:tcPr>
            <w:tcW w:w="772" w:type="dxa"/>
            <w:gridSpan w:val="3"/>
            <w:tcBorders>
              <w:top w:val="single" w:sz="4" w:space="0" w:color="auto"/>
              <w:left w:val="single" w:sz="4" w:space="0" w:color="auto"/>
              <w:bottom w:val="single" w:sz="4" w:space="0" w:color="auto"/>
              <w:right w:val="single" w:sz="4" w:space="0" w:color="auto"/>
            </w:tcBorders>
          </w:tcPr>
          <w:p w14:paraId="38876DE1" w14:textId="77777777" w:rsidR="00272CDC" w:rsidRPr="00511336" w:rsidRDefault="00272CDC" w:rsidP="000D0D5D">
            <w:pPr>
              <w:contextualSpacing/>
              <w:jc w:val="center"/>
              <w:rPr>
                <w:rFonts w:ascii="Tahoma" w:hAnsi="Tahoma" w:cs="Tahoma"/>
              </w:rPr>
            </w:pPr>
            <w:r w:rsidRPr="00511336">
              <w:rPr>
                <w:rFonts w:ascii="Tahoma" w:hAnsi="Tahoma" w:cs="Tahoma"/>
              </w:rPr>
              <w:t>4</w:t>
            </w:r>
          </w:p>
        </w:tc>
        <w:tc>
          <w:tcPr>
            <w:tcW w:w="3457" w:type="dxa"/>
            <w:gridSpan w:val="2"/>
            <w:tcBorders>
              <w:top w:val="single" w:sz="4" w:space="0" w:color="auto"/>
              <w:left w:val="single" w:sz="4" w:space="0" w:color="auto"/>
              <w:bottom w:val="single" w:sz="4" w:space="0" w:color="auto"/>
              <w:right w:val="single" w:sz="4" w:space="0" w:color="auto"/>
            </w:tcBorders>
          </w:tcPr>
          <w:p w14:paraId="3E8F28D8" w14:textId="77777777" w:rsidR="00272CDC" w:rsidRPr="00511336" w:rsidRDefault="00272CDC" w:rsidP="00665176">
            <w:pPr>
              <w:contextualSpacing/>
              <w:jc w:val="both"/>
              <w:rPr>
                <w:rFonts w:ascii="Tahoma" w:hAnsi="Tahoma" w:cs="Tahoma"/>
              </w:rPr>
            </w:pPr>
            <w:r w:rsidRPr="00511336">
              <w:rPr>
                <w:rFonts w:ascii="Tahoma" w:hAnsi="Tahoma" w:cs="Tahoma"/>
              </w:rPr>
              <w:t>Задача проекта</w:t>
            </w:r>
          </w:p>
        </w:tc>
        <w:tc>
          <w:tcPr>
            <w:tcW w:w="6432" w:type="dxa"/>
            <w:gridSpan w:val="3"/>
            <w:tcBorders>
              <w:top w:val="single" w:sz="4" w:space="0" w:color="auto"/>
              <w:left w:val="single" w:sz="4" w:space="0" w:color="auto"/>
              <w:bottom w:val="single" w:sz="4" w:space="0" w:color="auto"/>
              <w:right w:val="single" w:sz="4" w:space="0" w:color="auto"/>
            </w:tcBorders>
          </w:tcPr>
          <w:p w14:paraId="151EC867" w14:textId="47E853E3" w:rsidR="00272CDC" w:rsidRPr="00511336" w:rsidRDefault="007B5D13" w:rsidP="006171C0">
            <w:pPr>
              <w:autoSpaceDE w:val="0"/>
              <w:autoSpaceDN w:val="0"/>
              <w:adjustRightInd w:val="0"/>
              <w:jc w:val="both"/>
              <w:rPr>
                <w:rFonts w:ascii="Tahoma" w:eastAsia="Times New Roman" w:hAnsi="Tahoma" w:cs="Tahoma"/>
                <w:lang w:eastAsia="zh-CN"/>
              </w:rPr>
            </w:pPr>
            <w:r w:rsidRPr="00511336">
              <w:rPr>
                <w:rFonts w:ascii="Tahoma" w:eastAsia="Times New Roman" w:hAnsi="Tahoma" w:cs="Tahoma"/>
                <w:lang w:eastAsia="zh-CN"/>
              </w:rPr>
              <w:t>Выполнение комплекса проектных работ</w:t>
            </w:r>
            <w:r w:rsidR="00272CDC" w:rsidRPr="00511336">
              <w:rPr>
                <w:rFonts w:ascii="Tahoma" w:eastAsia="Times New Roman" w:hAnsi="Tahoma" w:cs="Tahoma"/>
                <w:lang w:eastAsia="zh-CN"/>
              </w:rPr>
              <w:t xml:space="preserve">, в соответствии с требованиями действующей нормативно-технической документации, обеспечение требований транспортной безопасности при </w:t>
            </w:r>
            <w:r w:rsidR="006171C0" w:rsidRPr="00511336">
              <w:rPr>
                <w:rFonts w:ascii="Tahoma" w:eastAsia="Times New Roman" w:hAnsi="Tahoma" w:cs="Tahoma"/>
                <w:lang w:eastAsia="zh-CN"/>
              </w:rPr>
              <w:t>эксплуатации Объекта</w:t>
            </w:r>
            <w:r w:rsidR="000217BE" w:rsidRPr="00511336">
              <w:rPr>
                <w:rFonts w:ascii="Tahoma" w:eastAsia="Times New Roman" w:hAnsi="Tahoma" w:cs="Tahoma"/>
                <w:lang w:eastAsia="zh-CN"/>
              </w:rPr>
              <w:t>, для выполнения работ</w:t>
            </w:r>
            <w:r w:rsidR="002229CA" w:rsidRPr="00511336">
              <w:rPr>
                <w:rFonts w:ascii="Tahoma" w:eastAsia="Times New Roman" w:hAnsi="Tahoma" w:cs="Tahoma"/>
                <w:lang w:eastAsia="zh-CN"/>
              </w:rPr>
              <w:t xml:space="preserve"> при капитальном ремонте</w:t>
            </w:r>
            <w:r w:rsidR="000217BE" w:rsidRPr="00511336">
              <w:rPr>
                <w:rFonts w:ascii="Tahoma" w:eastAsia="Times New Roman" w:hAnsi="Tahoma" w:cs="Tahoma"/>
                <w:lang w:eastAsia="zh-CN"/>
              </w:rPr>
              <w:t>.</w:t>
            </w:r>
          </w:p>
        </w:tc>
      </w:tr>
      <w:tr w:rsidR="0002007B" w:rsidRPr="00D23B1D" w14:paraId="4FE43C09" w14:textId="77777777" w:rsidTr="008B4A8F">
        <w:trPr>
          <w:gridAfter w:val="3"/>
          <w:wAfter w:w="207" w:type="dxa"/>
        </w:trPr>
        <w:tc>
          <w:tcPr>
            <w:tcW w:w="772" w:type="dxa"/>
            <w:gridSpan w:val="3"/>
            <w:tcBorders>
              <w:top w:val="single" w:sz="4" w:space="0" w:color="auto"/>
              <w:left w:val="single" w:sz="4" w:space="0" w:color="auto"/>
              <w:bottom w:val="single" w:sz="4" w:space="0" w:color="auto"/>
              <w:right w:val="single" w:sz="4" w:space="0" w:color="auto"/>
            </w:tcBorders>
          </w:tcPr>
          <w:p w14:paraId="2A998A18" w14:textId="77777777" w:rsidR="00FE5098" w:rsidRPr="00511336" w:rsidRDefault="00272CDC" w:rsidP="000D0D5D">
            <w:pPr>
              <w:contextualSpacing/>
              <w:jc w:val="center"/>
              <w:rPr>
                <w:rFonts w:ascii="Tahoma" w:hAnsi="Tahoma" w:cs="Tahoma"/>
              </w:rPr>
            </w:pPr>
            <w:r w:rsidRPr="00511336">
              <w:rPr>
                <w:rFonts w:ascii="Tahoma" w:hAnsi="Tahoma" w:cs="Tahoma"/>
              </w:rPr>
              <w:t>5</w:t>
            </w:r>
          </w:p>
        </w:tc>
        <w:tc>
          <w:tcPr>
            <w:tcW w:w="3457" w:type="dxa"/>
            <w:gridSpan w:val="2"/>
            <w:tcBorders>
              <w:top w:val="single" w:sz="4" w:space="0" w:color="auto"/>
              <w:left w:val="single" w:sz="4" w:space="0" w:color="auto"/>
              <w:bottom w:val="single" w:sz="4" w:space="0" w:color="auto"/>
              <w:right w:val="single" w:sz="4" w:space="0" w:color="auto"/>
            </w:tcBorders>
          </w:tcPr>
          <w:p w14:paraId="5F538B0A" w14:textId="77777777" w:rsidR="00FE5098" w:rsidRPr="00511336" w:rsidRDefault="00FE5098" w:rsidP="000D0D5D">
            <w:pPr>
              <w:contextualSpacing/>
              <w:rPr>
                <w:rFonts w:ascii="Tahoma" w:hAnsi="Tahoma" w:cs="Tahoma"/>
              </w:rPr>
            </w:pPr>
            <w:r w:rsidRPr="00511336">
              <w:rPr>
                <w:rFonts w:ascii="Tahoma" w:hAnsi="Tahoma" w:cs="Tahoma"/>
              </w:rPr>
              <w:t>Виды работ</w:t>
            </w:r>
          </w:p>
        </w:tc>
        <w:tc>
          <w:tcPr>
            <w:tcW w:w="6432" w:type="dxa"/>
            <w:gridSpan w:val="3"/>
            <w:tcBorders>
              <w:top w:val="single" w:sz="4" w:space="0" w:color="auto"/>
              <w:left w:val="single" w:sz="4" w:space="0" w:color="auto"/>
              <w:bottom w:val="single" w:sz="4" w:space="0" w:color="auto"/>
              <w:right w:val="single" w:sz="4" w:space="0" w:color="auto"/>
            </w:tcBorders>
          </w:tcPr>
          <w:p w14:paraId="2309F40C" w14:textId="4BA960E3" w:rsidR="00FE5098" w:rsidRPr="00511336" w:rsidRDefault="00272CDC" w:rsidP="00272AC4">
            <w:pPr>
              <w:autoSpaceDE w:val="0"/>
              <w:autoSpaceDN w:val="0"/>
              <w:adjustRightInd w:val="0"/>
              <w:contextualSpacing/>
              <w:jc w:val="both"/>
              <w:rPr>
                <w:rFonts w:ascii="Tahoma" w:hAnsi="Tahoma" w:cs="Tahoma"/>
              </w:rPr>
            </w:pPr>
            <w:r w:rsidRPr="00511336">
              <w:rPr>
                <w:rFonts w:ascii="Tahoma" w:hAnsi="Tahoma" w:cs="Tahoma"/>
              </w:rPr>
              <w:t>Разработк</w:t>
            </w:r>
            <w:r w:rsidR="00C340E5" w:rsidRPr="00511336">
              <w:rPr>
                <w:rFonts w:ascii="Tahoma" w:hAnsi="Tahoma" w:cs="Tahoma"/>
              </w:rPr>
              <w:t>а рабочей и сметной документ</w:t>
            </w:r>
            <w:r w:rsidR="00C340E5" w:rsidRPr="005A173E">
              <w:rPr>
                <w:rFonts w:ascii="Tahoma" w:hAnsi="Tahoma" w:cs="Tahoma"/>
              </w:rPr>
              <w:t>ации</w:t>
            </w:r>
            <w:r w:rsidR="00B833A6" w:rsidRPr="005A173E">
              <w:rPr>
                <w:rFonts w:ascii="Tahoma" w:hAnsi="Tahoma" w:cs="Tahoma"/>
              </w:rPr>
              <w:t>.</w:t>
            </w:r>
            <w:r w:rsidR="00317FC3" w:rsidRPr="005A173E">
              <w:rPr>
                <w:rFonts w:ascii="Tahoma" w:hAnsi="Tahoma" w:cs="Tahoma"/>
              </w:rPr>
              <w:t xml:space="preserve"> </w:t>
            </w:r>
            <w:r w:rsidR="00BA1E86" w:rsidRPr="005A173E">
              <w:rPr>
                <w:rFonts w:ascii="Tahoma" w:hAnsi="Tahoma" w:cs="Tahoma"/>
              </w:rPr>
              <w:t xml:space="preserve">Сметы </w:t>
            </w:r>
            <w:r w:rsidR="00317FC3" w:rsidRPr="005A173E">
              <w:rPr>
                <w:rFonts w:ascii="Tahoma" w:hAnsi="Tahoma" w:cs="Tahoma"/>
              </w:rPr>
              <w:t>выпустить для складов отдельные для отнесения затрат на капита</w:t>
            </w:r>
            <w:r w:rsidR="005A173E" w:rsidRPr="005A173E">
              <w:rPr>
                <w:rFonts w:ascii="Tahoma" w:hAnsi="Tahoma" w:cs="Tahoma"/>
              </w:rPr>
              <w:t xml:space="preserve">лизацию. </w:t>
            </w:r>
          </w:p>
        </w:tc>
      </w:tr>
      <w:tr w:rsidR="00B833A6" w:rsidRPr="00D23B1D" w14:paraId="53C05A93" w14:textId="77777777" w:rsidTr="008B4A8F">
        <w:trPr>
          <w:gridAfter w:val="3"/>
          <w:wAfter w:w="207" w:type="dxa"/>
        </w:trPr>
        <w:tc>
          <w:tcPr>
            <w:tcW w:w="772" w:type="dxa"/>
            <w:gridSpan w:val="3"/>
            <w:tcBorders>
              <w:top w:val="single" w:sz="4" w:space="0" w:color="auto"/>
              <w:left w:val="single" w:sz="4" w:space="0" w:color="auto"/>
              <w:bottom w:val="single" w:sz="4" w:space="0" w:color="auto"/>
              <w:right w:val="single" w:sz="4" w:space="0" w:color="auto"/>
            </w:tcBorders>
          </w:tcPr>
          <w:p w14:paraId="5B9B3227" w14:textId="794C5F26" w:rsidR="00B833A6" w:rsidRPr="00511336" w:rsidRDefault="00B66275" w:rsidP="00B833A6">
            <w:pPr>
              <w:autoSpaceDE w:val="0"/>
              <w:autoSpaceDN w:val="0"/>
              <w:adjustRightInd w:val="0"/>
              <w:contextualSpacing/>
              <w:jc w:val="center"/>
              <w:rPr>
                <w:rFonts w:ascii="Tahoma" w:eastAsia="Times New Roman" w:hAnsi="Tahoma" w:cs="Tahoma"/>
                <w:lang w:eastAsia="zh-CN"/>
              </w:rPr>
            </w:pPr>
            <w:r w:rsidRPr="00511336">
              <w:rPr>
                <w:rFonts w:ascii="Tahoma" w:eastAsia="Times New Roman" w:hAnsi="Tahoma" w:cs="Tahoma"/>
                <w:lang w:eastAsia="zh-CN"/>
              </w:rPr>
              <w:lastRenderedPageBreak/>
              <w:t>6</w:t>
            </w:r>
          </w:p>
        </w:tc>
        <w:tc>
          <w:tcPr>
            <w:tcW w:w="3457" w:type="dxa"/>
            <w:gridSpan w:val="2"/>
            <w:tcBorders>
              <w:top w:val="single" w:sz="4" w:space="0" w:color="auto"/>
              <w:left w:val="single" w:sz="4" w:space="0" w:color="auto"/>
              <w:bottom w:val="single" w:sz="4" w:space="0" w:color="auto"/>
              <w:right w:val="single" w:sz="4" w:space="0" w:color="auto"/>
            </w:tcBorders>
          </w:tcPr>
          <w:p w14:paraId="6BDFEC6A" w14:textId="69C41948" w:rsidR="00B833A6" w:rsidRPr="00511336" w:rsidRDefault="00B833A6" w:rsidP="00B833A6">
            <w:pPr>
              <w:autoSpaceDE w:val="0"/>
              <w:autoSpaceDN w:val="0"/>
              <w:adjustRightInd w:val="0"/>
              <w:contextualSpacing/>
              <w:jc w:val="both"/>
              <w:rPr>
                <w:rFonts w:ascii="Tahoma" w:eastAsia="Times New Roman" w:hAnsi="Tahoma" w:cs="Tahoma"/>
                <w:lang w:eastAsia="zh-CN"/>
              </w:rPr>
            </w:pPr>
            <w:r w:rsidRPr="00511336">
              <w:rPr>
                <w:rFonts w:ascii="Tahoma" w:hAnsi="Tahoma" w:cs="Tahoma"/>
              </w:rPr>
              <w:t>Потребность и требования к выполнению инженерных изысканий</w:t>
            </w:r>
          </w:p>
        </w:tc>
        <w:tc>
          <w:tcPr>
            <w:tcW w:w="6432" w:type="dxa"/>
            <w:gridSpan w:val="3"/>
            <w:tcBorders>
              <w:top w:val="single" w:sz="4" w:space="0" w:color="auto"/>
              <w:left w:val="single" w:sz="4" w:space="0" w:color="auto"/>
              <w:bottom w:val="single" w:sz="4" w:space="0" w:color="auto"/>
              <w:right w:val="single" w:sz="4" w:space="0" w:color="auto"/>
            </w:tcBorders>
          </w:tcPr>
          <w:p w14:paraId="39843B65" w14:textId="77777777" w:rsidR="00B833A6" w:rsidRPr="00511336" w:rsidRDefault="00B833A6" w:rsidP="00B833A6">
            <w:pPr>
              <w:pStyle w:val="af3"/>
              <w:suppressAutoHyphens/>
              <w:spacing w:after="60"/>
              <w:rPr>
                <w:rFonts w:ascii="Tahoma" w:hAnsi="Tahoma" w:cs="Tahoma"/>
                <w:sz w:val="22"/>
                <w:szCs w:val="22"/>
              </w:rPr>
            </w:pPr>
            <w:r w:rsidRPr="00511336">
              <w:rPr>
                <w:rFonts w:ascii="Tahoma" w:hAnsi="Tahoma" w:cs="Tahoma"/>
                <w:sz w:val="22"/>
                <w:szCs w:val="22"/>
              </w:rPr>
              <w:t>Использовать ранее выполненные инженерные изыскания в составе проектной документации.</w:t>
            </w:r>
          </w:p>
          <w:p w14:paraId="087D8E14" w14:textId="20E75DBF" w:rsidR="00B833A6" w:rsidRPr="00511336" w:rsidRDefault="00B833A6" w:rsidP="00B833A6">
            <w:pPr>
              <w:autoSpaceDE w:val="0"/>
              <w:autoSpaceDN w:val="0"/>
              <w:adjustRightInd w:val="0"/>
              <w:contextualSpacing/>
              <w:jc w:val="both"/>
              <w:rPr>
                <w:rFonts w:ascii="Tahoma" w:eastAsia="Times New Roman" w:hAnsi="Tahoma" w:cs="Tahoma"/>
                <w:lang w:eastAsia="zh-CN"/>
              </w:rPr>
            </w:pPr>
            <w:r w:rsidRPr="00511336">
              <w:rPr>
                <w:rFonts w:ascii="Tahoma" w:hAnsi="Tahoma" w:cs="Tahoma"/>
              </w:rPr>
              <w:t xml:space="preserve">При необходимости выполнения дополнительных инженерных изысканий для стадии «рабочая документация» данную потребность согласовать с Заказчиком и выполнить их на основании отдельного технического задания на инженерные изыскания с составлением задания на изыскания и программы выполнения работ. </w:t>
            </w:r>
          </w:p>
        </w:tc>
      </w:tr>
      <w:tr w:rsidR="00B833A6" w:rsidRPr="00D23B1D" w14:paraId="6BCED12F" w14:textId="77777777" w:rsidTr="008B4A8F">
        <w:trPr>
          <w:gridAfter w:val="3"/>
          <w:wAfter w:w="207" w:type="dxa"/>
        </w:trPr>
        <w:tc>
          <w:tcPr>
            <w:tcW w:w="772" w:type="dxa"/>
            <w:gridSpan w:val="3"/>
            <w:tcBorders>
              <w:top w:val="single" w:sz="4" w:space="0" w:color="auto"/>
              <w:left w:val="single" w:sz="4" w:space="0" w:color="auto"/>
              <w:bottom w:val="single" w:sz="4" w:space="0" w:color="auto"/>
              <w:right w:val="single" w:sz="4" w:space="0" w:color="auto"/>
            </w:tcBorders>
          </w:tcPr>
          <w:p w14:paraId="01E010A5" w14:textId="5552A2E2" w:rsidR="00B833A6" w:rsidRPr="00511336" w:rsidRDefault="00677C94" w:rsidP="00B833A6">
            <w:pPr>
              <w:autoSpaceDE w:val="0"/>
              <w:autoSpaceDN w:val="0"/>
              <w:adjustRightInd w:val="0"/>
              <w:contextualSpacing/>
              <w:jc w:val="center"/>
              <w:rPr>
                <w:rFonts w:ascii="Tahoma" w:eastAsia="Times New Roman" w:hAnsi="Tahoma" w:cs="Tahoma"/>
                <w:lang w:eastAsia="zh-CN"/>
              </w:rPr>
            </w:pPr>
            <w:r w:rsidRPr="00511336">
              <w:rPr>
                <w:rFonts w:ascii="Tahoma" w:eastAsia="Times New Roman" w:hAnsi="Tahoma" w:cs="Tahoma"/>
                <w:lang w:eastAsia="zh-CN"/>
              </w:rPr>
              <w:t>7</w:t>
            </w:r>
          </w:p>
        </w:tc>
        <w:tc>
          <w:tcPr>
            <w:tcW w:w="3457" w:type="dxa"/>
            <w:gridSpan w:val="2"/>
            <w:tcBorders>
              <w:top w:val="single" w:sz="4" w:space="0" w:color="auto"/>
              <w:left w:val="single" w:sz="4" w:space="0" w:color="auto"/>
              <w:bottom w:val="single" w:sz="4" w:space="0" w:color="auto"/>
              <w:right w:val="single" w:sz="4" w:space="0" w:color="auto"/>
            </w:tcBorders>
          </w:tcPr>
          <w:p w14:paraId="0BEB4896" w14:textId="77777777" w:rsidR="00B833A6" w:rsidRPr="00511336" w:rsidRDefault="00B833A6" w:rsidP="00B833A6">
            <w:pPr>
              <w:autoSpaceDE w:val="0"/>
              <w:autoSpaceDN w:val="0"/>
              <w:adjustRightInd w:val="0"/>
              <w:contextualSpacing/>
              <w:jc w:val="both"/>
              <w:rPr>
                <w:rFonts w:ascii="Tahoma" w:eastAsia="Times New Roman" w:hAnsi="Tahoma" w:cs="Tahoma"/>
                <w:lang w:eastAsia="zh-CN"/>
              </w:rPr>
            </w:pPr>
            <w:r w:rsidRPr="00511336">
              <w:rPr>
                <w:rFonts w:ascii="Tahoma" w:eastAsia="Times New Roman" w:hAnsi="Tahoma" w:cs="Tahoma"/>
                <w:lang w:eastAsia="zh-CN"/>
              </w:rPr>
              <w:t>Общие сведения об объекте проектирования</w:t>
            </w:r>
          </w:p>
        </w:tc>
        <w:tc>
          <w:tcPr>
            <w:tcW w:w="6432" w:type="dxa"/>
            <w:gridSpan w:val="3"/>
            <w:tcBorders>
              <w:top w:val="single" w:sz="4" w:space="0" w:color="auto"/>
              <w:left w:val="single" w:sz="4" w:space="0" w:color="auto"/>
              <w:bottom w:val="single" w:sz="4" w:space="0" w:color="auto"/>
              <w:right w:val="single" w:sz="4" w:space="0" w:color="auto"/>
            </w:tcBorders>
          </w:tcPr>
          <w:p w14:paraId="3A5C8A9A" w14:textId="462F5714" w:rsidR="00870152" w:rsidRDefault="00870152" w:rsidP="00870152">
            <w:pPr>
              <w:autoSpaceDE w:val="0"/>
              <w:autoSpaceDN w:val="0"/>
              <w:adjustRightInd w:val="0"/>
              <w:contextualSpacing/>
              <w:jc w:val="both"/>
              <w:rPr>
                <w:rFonts w:ascii="Tahoma" w:eastAsia="Times New Roman" w:hAnsi="Tahoma" w:cs="Tahoma"/>
                <w:strike/>
                <w:lang w:eastAsia="zh-CN"/>
              </w:rPr>
            </w:pPr>
            <w:r w:rsidRPr="00511336">
              <w:rPr>
                <w:rFonts w:ascii="Tahoma" w:eastAsia="Times New Roman" w:hAnsi="Tahoma" w:cs="Tahoma"/>
                <w:lang w:eastAsia="zh-CN"/>
              </w:rPr>
              <w:t>Объе</w:t>
            </w:r>
            <w:r w:rsidRPr="00173571">
              <w:rPr>
                <w:rFonts w:ascii="Tahoma" w:eastAsia="Times New Roman" w:hAnsi="Tahoma" w:cs="Tahoma"/>
                <w:lang w:eastAsia="zh-CN"/>
              </w:rPr>
              <w:t>кт</w:t>
            </w:r>
            <w:r w:rsidRPr="00511336">
              <w:rPr>
                <w:rFonts w:ascii="Tahoma" w:eastAsia="Times New Roman" w:hAnsi="Tahoma" w:cs="Tahoma"/>
                <w:lang w:eastAsia="zh-CN"/>
              </w:rPr>
              <w:t xml:space="preserve"> представляет собой </w:t>
            </w:r>
            <w:r>
              <w:rPr>
                <w:rFonts w:ascii="Tahoma" w:eastAsia="Times New Roman" w:hAnsi="Tahoma" w:cs="Tahoma"/>
                <w:lang w:eastAsia="zh-CN"/>
              </w:rPr>
              <w:t xml:space="preserve">два </w:t>
            </w:r>
            <w:r w:rsidR="00506A3E">
              <w:rPr>
                <w:rFonts w:ascii="Tahoma" w:eastAsia="Times New Roman" w:hAnsi="Tahoma" w:cs="Tahoma"/>
                <w:lang w:eastAsia="zh-CN"/>
              </w:rPr>
              <w:t>однопролётных</w:t>
            </w:r>
            <w:r>
              <w:rPr>
                <w:rFonts w:ascii="Tahoma" w:eastAsia="Times New Roman" w:hAnsi="Tahoma" w:cs="Tahoma"/>
                <w:lang w:eastAsia="zh-CN"/>
              </w:rPr>
              <w:t xml:space="preserve"> сооружения</w:t>
            </w:r>
            <w:r w:rsidRPr="00511336">
              <w:rPr>
                <w:rFonts w:ascii="Tahoma" w:eastAsia="Times New Roman" w:hAnsi="Tahoma" w:cs="Tahoma"/>
                <w:lang w:eastAsia="zh-CN"/>
              </w:rPr>
              <w:t xml:space="preserve"> арочного (типа СРМ) со стальным каркасом и кровлей из профилированного листа, окрашенного с двух сторо</w:t>
            </w:r>
            <w:r w:rsidRPr="00627251">
              <w:rPr>
                <w:rFonts w:ascii="Tahoma" w:eastAsia="Times New Roman" w:hAnsi="Tahoma" w:cs="Tahoma"/>
                <w:lang w:eastAsia="zh-CN"/>
              </w:rPr>
              <w:t xml:space="preserve">н и </w:t>
            </w:r>
            <w:r w:rsidR="00716030">
              <w:rPr>
                <w:rFonts w:ascii="Tahoma" w:eastAsia="Times New Roman" w:hAnsi="Tahoma" w:cs="Tahoma"/>
                <w:lang w:eastAsia="zh-CN"/>
              </w:rPr>
              <w:t xml:space="preserve">утеплителя из </w:t>
            </w:r>
            <w:proofErr w:type="spellStart"/>
            <w:r w:rsidRPr="00627251">
              <w:rPr>
                <w:rFonts w:ascii="Tahoma" w:eastAsia="Times New Roman" w:hAnsi="Tahoma" w:cs="Tahoma"/>
                <w:lang w:eastAsia="zh-CN"/>
              </w:rPr>
              <w:t>минераловатных</w:t>
            </w:r>
            <w:proofErr w:type="spellEnd"/>
            <w:r w:rsidRPr="00627251">
              <w:rPr>
                <w:rFonts w:ascii="Tahoma" w:eastAsia="Times New Roman" w:hAnsi="Tahoma" w:cs="Tahoma"/>
                <w:lang w:eastAsia="zh-CN"/>
              </w:rPr>
              <w:t xml:space="preserve"> плит.</w:t>
            </w:r>
          </w:p>
          <w:p w14:paraId="0B3E09CB" w14:textId="77777777" w:rsidR="00870152" w:rsidRPr="00627251" w:rsidRDefault="00870152" w:rsidP="00870152">
            <w:pPr>
              <w:autoSpaceDE w:val="0"/>
              <w:autoSpaceDN w:val="0"/>
              <w:adjustRightInd w:val="0"/>
              <w:contextualSpacing/>
              <w:jc w:val="both"/>
              <w:rPr>
                <w:rFonts w:ascii="Tahoma" w:eastAsia="Times New Roman" w:hAnsi="Tahoma" w:cs="Tahoma"/>
                <w:lang w:eastAsia="zh-CN"/>
              </w:rPr>
            </w:pPr>
            <w:r w:rsidRPr="00627251">
              <w:rPr>
                <w:rFonts w:ascii="Tahoma" w:eastAsia="Times New Roman" w:hAnsi="Tahoma" w:cs="Tahoma"/>
                <w:lang w:eastAsia="zh-CN"/>
              </w:rPr>
              <w:t xml:space="preserve">Склад №1 имеет </w:t>
            </w:r>
            <w:proofErr w:type="spellStart"/>
            <w:r w:rsidRPr="00627251">
              <w:rPr>
                <w:rFonts w:ascii="Tahoma" w:eastAsia="Times New Roman" w:hAnsi="Tahoma" w:cs="Tahoma"/>
                <w:lang w:eastAsia="zh-CN"/>
              </w:rPr>
              <w:t>трехэтажную</w:t>
            </w:r>
            <w:proofErr w:type="spellEnd"/>
            <w:r w:rsidRPr="00627251">
              <w:rPr>
                <w:rFonts w:ascii="Tahoma" w:eastAsia="Times New Roman" w:hAnsi="Tahoma" w:cs="Tahoma"/>
                <w:lang w:eastAsia="zh-CN"/>
              </w:rPr>
              <w:t xml:space="preserve"> пристройку и внутренние помещения с </w:t>
            </w:r>
            <w:r w:rsidRPr="00627251">
              <w:rPr>
                <w:rFonts w:ascii="Tahoma" w:hAnsi="Tahoma" w:cs="Tahoma"/>
                <w:bCs/>
              </w:rPr>
              <w:t>пребыванием людей</w:t>
            </w:r>
            <w:r>
              <w:rPr>
                <w:rFonts w:ascii="Tahoma" w:hAnsi="Tahoma" w:cs="Tahoma"/>
                <w:bCs/>
              </w:rPr>
              <w:t>, канализация, водоснабжение, вентиляция - отсутствует</w:t>
            </w:r>
            <w:r w:rsidRPr="00627251">
              <w:rPr>
                <w:rFonts w:ascii="Tahoma" w:hAnsi="Tahoma" w:cs="Tahoma"/>
                <w:bCs/>
              </w:rPr>
              <w:t>.</w:t>
            </w:r>
          </w:p>
          <w:p w14:paraId="660A6E09" w14:textId="77777777" w:rsidR="00870152" w:rsidRPr="00627251" w:rsidRDefault="00870152" w:rsidP="00870152">
            <w:pPr>
              <w:autoSpaceDE w:val="0"/>
              <w:autoSpaceDN w:val="0"/>
              <w:adjustRightInd w:val="0"/>
              <w:contextualSpacing/>
              <w:jc w:val="both"/>
              <w:rPr>
                <w:rFonts w:ascii="Tahoma" w:eastAsia="Times New Roman" w:hAnsi="Tahoma" w:cs="Tahoma"/>
                <w:lang w:eastAsia="zh-CN"/>
              </w:rPr>
            </w:pPr>
            <w:r w:rsidRPr="00627251">
              <w:rPr>
                <w:rFonts w:ascii="Tahoma" w:eastAsia="Times New Roman" w:hAnsi="Tahoma" w:cs="Tahoma"/>
                <w:lang w:eastAsia="zh-CN"/>
              </w:rPr>
              <w:t xml:space="preserve">Отопление пристройки с </w:t>
            </w:r>
            <w:r w:rsidRPr="00627251">
              <w:rPr>
                <w:rFonts w:ascii="Tahoma" w:hAnsi="Tahoma" w:cs="Tahoma"/>
                <w:bCs/>
              </w:rPr>
              <w:t xml:space="preserve">пребыванием людей – </w:t>
            </w:r>
            <w:r w:rsidRPr="00627251">
              <w:rPr>
                <w:rFonts w:ascii="Tahoma" w:eastAsia="Times New Roman" w:hAnsi="Tahoma" w:cs="Tahoma"/>
                <w:lang w:eastAsia="zh-CN"/>
              </w:rPr>
              <w:t>электричеством.</w:t>
            </w:r>
          </w:p>
          <w:p w14:paraId="392C3F70" w14:textId="77777777" w:rsidR="00870152" w:rsidRPr="00627251" w:rsidRDefault="00870152" w:rsidP="00870152">
            <w:pPr>
              <w:autoSpaceDE w:val="0"/>
              <w:autoSpaceDN w:val="0"/>
              <w:adjustRightInd w:val="0"/>
              <w:contextualSpacing/>
              <w:jc w:val="both"/>
              <w:rPr>
                <w:rFonts w:ascii="Tahoma" w:hAnsi="Tahoma" w:cs="Tahoma"/>
                <w:bCs/>
              </w:rPr>
            </w:pPr>
            <w:r w:rsidRPr="00627251">
              <w:rPr>
                <w:rFonts w:ascii="Tahoma" w:eastAsia="Times New Roman" w:hAnsi="Tahoma" w:cs="Tahoma"/>
                <w:lang w:eastAsia="zh-CN"/>
              </w:rPr>
              <w:t xml:space="preserve">Склад №2 имеет внутренние помещения с </w:t>
            </w:r>
            <w:r w:rsidRPr="00627251">
              <w:rPr>
                <w:rFonts w:ascii="Tahoma" w:hAnsi="Tahoma" w:cs="Tahoma"/>
                <w:bCs/>
              </w:rPr>
              <w:t>пребыванием людей.</w:t>
            </w:r>
          </w:p>
          <w:p w14:paraId="76B07D96" w14:textId="718A824D" w:rsidR="00CF2621" w:rsidRPr="00511336" w:rsidRDefault="00870152" w:rsidP="00870152">
            <w:pPr>
              <w:autoSpaceDE w:val="0"/>
              <w:autoSpaceDN w:val="0"/>
              <w:adjustRightInd w:val="0"/>
              <w:contextualSpacing/>
              <w:jc w:val="both"/>
              <w:rPr>
                <w:rFonts w:ascii="Tahoma" w:eastAsia="Times New Roman" w:hAnsi="Tahoma" w:cs="Tahoma"/>
                <w:lang w:eastAsia="zh-CN"/>
              </w:rPr>
            </w:pPr>
            <w:r w:rsidRPr="00627251">
              <w:rPr>
                <w:rFonts w:ascii="Tahoma" w:hAnsi="Tahoma" w:cs="Tahoma"/>
                <w:bCs/>
              </w:rPr>
              <w:t>Отопление складов происходит за счёт тепловых завес установленных на проёмах ворот и воздуховодов по продольным стенам сооружений в нерабочем состоянии.</w:t>
            </w:r>
          </w:p>
        </w:tc>
      </w:tr>
      <w:tr w:rsidR="00B833A6" w:rsidRPr="00D23B1D" w14:paraId="3869A60D" w14:textId="77777777" w:rsidTr="008B4A8F">
        <w:trPr>
          <w:gridAfter w:val="3"/>
          <w:wAfter w:w="207" w:type="dxa"/>
        </w:trPr>
        <w:tc>
          <w:tcPr>
            <w:tcW w:w="772" w:type="dxa"/>
            <w:gridSpan w:val="3"/>
            <w:tcBorders>
              <w:top w:val="single" w:sz="4" w:space="0" w:color="auto"/>
              <w:left w:val="single" w:sz="4" w:space="0" w:color="auto"/>
              <w:bottom w:val="single" w:sz="4" w:space="0" w:color="auto"/>
              <w:right w:val="single" w:sz="4" w:space="0" w:color="auto"/>
            </w:tcBorders>
          </w:tcPr>
          <w:p w14:paraId="783BF547" w14:textId="473922F3" w:rsidR="00B833A6" w:rsidRPr="00511336" w:rsidRDefault="00677C94" w:rsidP="00B833A6">
            <w:pPr>
              <w:autoSpaceDE w:val="0"/>
              <w:autoSpaceDN w:val="0"/>
              <w:adjustRightInd w:val="0"/>
              <w:contextualSpacing/>
              <w:jc w:val="center"/>
              <w:rPr>
                <w:rFonts w:ascii="Tahoma" w:eastAsia="Times New Roman" w:hAnsi="Tahoma" w:cs="Tahoma"/>
                <w:lang w:eastAsia="zh-CN"/>
              </w:rPr>
            </w:pPr>
            <w:r w:rsidRPr="00511336">
              <w:rPr>
                <w:rFonts w:ascii="Tahoma" w:eastAsia="Times New Roman" w:hAnsi="Tahoma" w:cs="Tahoma"/>
                <w:lang w:eastAsia="zh-CN"/>
              </w:rPr>
              <w:t>8</w:t>
            </w:r>
          </w:p>
        </w:tc>
        <w:tc>
          <w:tcPr>
            <w:tcW w:w="3457" w:type="dxa"/>
            <w:gridSpan w:val="2"/>
            <w:tcBorders>
              <w:top w:val="single" w:sz="4" w:space="0" w:color="auto"/>
              <w:left w:val="single" w:sz="4" w:space="0" w:color="auto"/>
              <w:bottom w:val="single" w:sz="4" w:space="0" w:color="auto"/>
              <w:right w:val="single" w:sz="4" w:space="0" w:color="auto"/>
            </w:tcBorders>
          </w:tcPr>
          <w:p w14:paraId="2F3D92B7" w14:textId="77777777" w:rsidR="00B833A6" w:rsidRPr="00511336" w:rsidRDefault="00B833A6" w:rsidP="00B833A6">
            <w:pPr>
              <w:autoSpaceDE w:val="0"/>
              <w:autoSpaceDN w:val="0"/>
              <w:adjustRightInd w:val="0"/>
              <w:contextualSpacing/>
              <w:jc w:val="both"/>
              <w:rPr>
                <w:rFonts w:ascii="Tahoma" w:eastAsia="Times New Roman" w:hAnsi="Tahoma" w:cs="Tahoma"/>
                <w:lang w:eastAsia="zh-CN"/>
              </w:rPr>
            </w:pPr>
            <w:r w:rsidRPr="00511336">
              <w:rPr>
                <w:rFonts w:ascii="Tahoma" w:eastAsia="Times New Roman" w:hAnsi="Tahoma" w:cs="Tahoma"/>
                <w:lang w:eastAsia="zh-CN"/>
              </w:rPr>
              <w:t>Данные о местоположении и границах площадки (площадок) и (или) трассы (трасс) строительства, включая ситуационный план (схему) с указанием границ площадок, участков и направлений трасс, с контурами предполагаемого размещения проектируемых зданий и сооружений</w:t>
            </w:r>
          </w:p>
        </w:tc>
        <w:tc>
          <w:tcPr>
            <w:tcW w:w="6432" w:type="dxa"/>
            <w:gridSpan w:val="3"/>
            <w:tcBorders>
              <w:top w:val="single" w:sz="4" w:space="0" w:color="auto"/>
              <w:left w:val="single" w:sz="4" w:space="0" w:color="auto"/>
              <w:bottom w:val="single" w:sz="4" w:space="0" w:color="auto"/>
              <w:right w:val="single" w:sz="4" w:space="0" w:color="auto"/>
            </w:tcBorders>
          </w:tcPr>
          <w:p w14:paraId="68323BF0" w14:textId="77777777" w:rsidR="00B833A6" w:rsidRPr="00511336" w:rsidRDefault="00B833A6" w:rsidP="00B833A6">
            <w:pPr>
              <w:tabs>
                <w:tab w:val="left" w:pos="720"/>
              </w:tabs>
              <w:autoSpaceDE w:val="0"/>
              <w:autoSpaceDN w:val="0"/>
              <w:adjustRightInd w:val="0"/>
              <w:contextualSpacing/>
              <w:jc w:val="both"/>
              <w:rPr>
                <w:rFonts w:ascii="Tahoma" w:eastAsia="Times New Roman" w:hAnsi="Tahoma" w:cs="Tahoma"/>
                <w:lang w:eastAsia="zh-CN"/>
              </w:rPr>
            </w:pPr>
            <w:r w:rsidRPr="00511336">
              <w:rPr>
                <w:rFonts w:ascii="Tahoma" w:eastAsia="Times New Roman" w:hAnsi="Tahoma" w:cs="Tahoma"/>
                <w:lang w:eastAsia="zh-CN"/>
              </w:rPr>
              <w:t>Красноярский край, район города Норильска, аэропорт «Норильск»</w:t>
            </w:r>
          </w:p>
          <w:p w14:paraId="6A324EA3" w14:textId="77777777" w:rsidR="00B833A6" w:rsidRPr="00511336" w:rsidRDefault="00B833A6" w:rsidP="00B833A6">
            <w:pPr>
              <w:tabs>
                <w:tab w:val="left" w:pos="720"/>
              </w:tabs>
              <w:autoSpaceDE w:val="0"/>
              <w:autoSpaceDN w:val="0"/>
              <w:adjustRightInd w:val="0"/>
              <w:contextualSpacing/>
              <w:jc w:val="both"/>
              <w:rPr>
                <w:rFonts w:ascii="Tahoma" w:eastAsia="Times New Roman" w:hAnsi="Tahoma" w:cs="Tahoma"/>
                <w:lang w:eastAsia="zh-CN"/>
              </w:rPr>
            </w:pPr>
            <w:r w:rsidRPr="00511336">
              <w:rPr>
                <w:rFonts w:ascii="Tahoma" w:eastAsia="Times New Roman" w:hAnsi="Tahoma" w:cs="Tahoma"/>
                <w:lang w:eastAsia="zh-CN"/>
              </w:rPr>
              <w:t>Кадастровый квартал земельного участка: 24:55:0700001:299</w:t>
            </w:r>
          </w:p>
          <w:p w14:paraId="26FFA500" w14:textId="77777777" w:rsidR="00B833A6" w:rsidRPr="00511336" w:rsidRDefault="00B833A6" w:rsidP="00B833A6">
            <w:pPr>
              <w:tabs>
                <w:tab w:val="left" w:pos="720"/>
              </w:tabs>
              <w:autoSpaceDE w:val="0"/>
              <w:autoSpaceDN w:val="0"/>
              <w:adjustRightInd w:val="0"/>
              <w:contextualSpacing/>
              <w:jc w:val="both"/>
              <w:rPr>
                <w:rFonts w:ascii="Tahoma" w:eastAsia="Times New Roman" w:hAnsi="Tahoma" w:cs="Tahoma"/>
                <w:lang w:eastAsia="zh-CN"/>
              </w:rPr>
            </w:pPr>
          </w:p>
        </w:tc>
      </w:tr>
      <w:tr w:rsidR="00B833A6" w:rsidRPr="00D23B1D" w14:paraId="03A860AC" w14:textId="77777777" w:rsidTr="008B4A8F">
        <w:trPr>
          <w:gridAfter w:val="3"/>
          <w:wAfter w:w="207" w:type="dxa"/>
        </w:trPr>
        <w:tc>
          <w:tcPr>
            <w:tcW w:w="772" w:type="dxa"/>
            <w:gridSpan w:val="3"/>
            <w:tcBorders>
              <w:top w:val="single" w:sz="4" w:space="0" w:color="auto"/>
              <w:left w:val="single" w:sz="4" w:space="0" w:color="auto"/>
              <w:bottom w:val="single" w:sz="4" w:space="0" w:color="auto"/>
              <w:right w:val="single" w:sz="4" w:space="0" w:color="auto"/>
            </w:tcBorders>
          </w:tcPr>
          <w:p w14:paraId="48140B47" w14:textId="649A10BF" w:rsidR="00B833A6" w:rsidRPr="00A86CDA" w:rsidRDefault="00677C94" w:rsidP="00B833A6">
            <w:pPr>
              <w:autoSpaceDE w:val="0"/>
              <w:autoSpaceDN w:val="0"/>
              <w:adjustRightInd w:val="0"/>
              <w:contextualSpacing/>
              <w:jc w:val="center"/>
              <w:rPr>
                <w:rFonts w:ascii="Tahoma" w:eastAsia="Times New Roman" w:hAnsi="Tahoma" w:cs="Tahoma"/>
                <w:lang w:eastAsia="zh-CN"/>
              </w:rPr>
            </w:pPr>
            <w:r w:rsidRPr="00A86CDA">
              <w:rPr>
                <w:rFonts w:ascii="Tahoma" w:eastAsia="Times New Roman" w:hAnsi="Tahoma" w:cs="Tahoma"/>
                <w:lang w:eastAsia="zh-CN"/>
              </w:rPr>
              <w:t>9</w:t>
            </w:r>
          </w:p>
        </w:tc>
        <w:tc>
          <w:tcPr>
            <w:tcW w:w="3457" w:type="dxa"/>
            <w:gridSpan w:val="2"/>
            <w:tcBorders>
              <w:top w:val="single" w:sz="4" w:space="0" w:color="auto"/>
              <w:left w:val="single" w:sz="4" w:space="0" w:color="auto"/>
              <w:bottom w:val="single" w:sz="4" w:space="0" w:color="auto"/>
              <w:right w:val="single" w:sz="4" w:space="0" w:color="auto"/>
            </w:tcBorders>
          </w:tcPr>
          <w:p w14:paraId="4401725E" w14:textId="543BCE39" w:rsidR="00B833A6" w:rsidRPr="00A86CDA" w:rsidRDefault="00B833A6" w:rsidP="00B833A6">
            <w:pPr>
              <w:autoSpaceDE w:val="0"/>
              <w:autoSpaceDN w:val="0"/>
              <w:adjustRightInd w:val="0"/>
              <w:contextualSpacing/>
              <w:jc w:val="both"/>
              <w:rPr>
                <w:rFonts w:ascii="Tahoma" w:eastAsia="Times New Roman" w:hAnsi="Tahoma" w:cs="Tahoma"/>
                <w:lang w:eastAsia="zh-CN"/>
              </w:rPr>
            </w:pPr>
            <w:bookmarkStart w:id="0" w:name="_Toc47108561"/>
            <w:bookmarkStart w:id="1" w:name="_Toc58251676"/>
            <w:r w:rsidRPr="00A86CDA">
              <w:rPr>
                <w:rFonts w:ascii="Tahoma" w:hAnsi="Tahoma" w:cs="Tahoma"/>
              </w:rPr>
              <w:t>Особые условия строительства</w:t>
            </w:r>
            <w:bookmarkEnd w:id="0"/>
            <w:bookmarkEnd w:id="1"/>
          </w:p>
        </w:tc>
        <w:tc>
          <w:tcPr>
            <w:tcW w:w="6432" w:type="dxa"/>
            <w:gridSpan w:val="3"/>
            <w:tcBorders>
              <w:top w:val="single" w:sz="4" w:space="0" w:color="auto"/>
              <w:left w:val="single" w:sz="4" w:space="0" w:color="auto"/>
              <w:bottom w:val="single" w:sz="4" w:space="0" w:color="auto"/>
              <w:right w:val="single" w:sz="4" w:space="0" w:color="auto"/>
            </w:tcBorders>
          </w:tcPr>
          <w:p w14:paraId="19CBFC57" w14:textId="77777777" w:rsidR="00B833A6" w:rsidRPr="00A86CDA" w:rsidRDefault="00B833A6" w:rsidP="00B833A6">
            <w:pPr>
              <w:pStyle w:val="af7"/>
              <w:keepLines/>
              <w:numPr>
                <w:ilvl w:val="0"/>
                <w:numId w:val="39"/>
              </w:numPr>
              <w:tabs>
                <w:tab w:val="num" w:pos="459"/>
              </w:tabs>
              <w:spacing w:after="60"/>
              <w:contextualSpacing w:val="0"/>
              <w:jc w:val="both"/>
              <w:rPr>
                <w:rFonts w:ascii="Tahoma" w:hAnsi="Tahoma" w:cs="Tahoma"/>
              </w:rPr>
            </w:pPr>
            <w:r w:rsidRPr="00A86CDA">
              <w:rPr>
                <w:rFonts w:ascii="Tahoma" w:hAnsi="Tahoma" w:cs="Tahoma"/>
              </w:rPr>
              <w:t>Климатический район-I, I-Б;</w:t>
            </w:r>
          </w:p>
          <w:p w14:paraId="419C5093" w14:textId="77777777" w:rsidR="00B833A6" w:rsidRPr="00A86CDA" w:rsidRDefault="00B833A6" w:rsidP="00B833A6">
            <w:pPr>
              <w:pStyle w:val="af7"/>
              <w:keepLines/>
              <w:numPr>
                <w:ilvl w:val="0"/>
                <w:numId w:val="39"/>
              </w:numPr>
              <w:tabs>
                <w:tab w:val="num" w:pos="459"/>
              </w:tabs>
              <w:spacing w:after="60"/>
              <w:contextualSpacing w:val="0"/>
              <w:jc w:val="both"/>
              <w:rPr>
                <w:rFonts w:ascii="Tahoma" w:hAnsi="Tahoma" w:cs="Tahoma"/>
              </w:rPr>
            </w:pPr>
            <w:r w:rsidRPr="00A86CDA">
              <w:rPr>
                <w:rFonts w:ascii="Tahoma" w:hAnsi="Tahoma" w:cs="Tahoma"/>
              </w:rPr>
              <w:t>ПО СП 131.13330.2012 для района строительства;</w:t>
            </w:r>
          </w:p>
          <w:p w14:paraId="24CBFADF" w14:textId="77777777" w:rsidR="00B833A6" w:rsidRPr="00A86CDA" w:rsidRDefault="00B833A6" w:rsidP="00B833A6">
            <w:pPr>
              <w:pStyle w:val="af7"/>
              <w:keepLines/>
              <w:numPr>
                <w:ilvl w:val="0"/>
                <w:numId w:val="39"/>
              </w:numPr>
              <w:tabs>
                <w:tab w:val="num" w:pos="459"/>
              </w:tabs>
              <w:spacing w:after="60"/>
              <w:contextualSpacing w:val="0"/>
              <w:jc w:val="both"/>
              <w:rPr>
                <w:rFonts w:ascii="Tahoma" w:hAnsi="Tahoma" w:cs="Tahoma"/>
              </w:rPr>
            </w:pPr>
            <w:r w:rsidRPr="00A86CDA">
              <w:rPr>
                <w:rFonts w:ascii="Tahoma" w:hAnsi="Tahoma" w:cs="Tahoma"/>
              </w:rPr>
              <w:t xml:space="preserve">Температура воздуха наиболее холодной пятидневки, с обеспеченностью 0,92-минус 48 </w:t>
            </w:r>
            <w:proofErr w:type="gramStart"/>
            <w:r w:rsidRPr="00A86CDA">
              <w:rPr>
                <w:rFonts w:ascii="Tahoma" w:hAnsi="Tahoma" w:cs="Tahoma"/>
              </w:rPr>
              <w:t>С</w:t>
            </w:r>
            <w:proofErr w:type="gramEnd"/>
            <w:r w:rsidRPr="00A86CDA">
              <w:rPr>
                <w:rFonts w:ascii="Tahoma" w:hAnsi="Tahoma" w:cs="Tahoma"/>
              </w:rPr>
              <w:t>;</w:t>
            </w:r>
          </w:p>
          <w:p w14:paraId="4064088A" w14:textId="70E7C7A9" w:rsidR="00B833A6" w:rsidRPr="00A86CDA" w:rsidRDefault="00B833A6" w:rsidP="00B833A6">
            <w:pPr>
              <w:pStyle w:val="af7"/>
              <w:keepLines/>
              <w:numPr>
                <w:ilvl w:val="0"/>
                <w:numId w:val="39"/>
              </w:numPr>
              <w:tabs>
                <w:tab w:val="num" w:pos="459"/>
              </w:tabs>
              <w:spacing w:after="60"/>
              <w:contextualSpacing w:val="0"/>
              <w:jc w:val="both"/>
              <w:rPr>
                <w:rFonts w:ascii="Tahoma" w:hAnsi="Tahoma" w:cs="Tahoma"/>
              </w:rPr>
            </w:pPr>
            <w:r w:rsidRPr="00A86CDA">
              <w:rPr>
                <w:rFonts w:ascii="Tahoma" w:hAnsi="Tahoma" w:cs="Tahoma"/>
              </w:rPr>
              <w:t xml:space="preserve">Расчётный вес снегового покрова для VI района (СП </w:t>
            </w:r>
            <w:r w:rsidRPr="00A86CDA">
              <w:rPr>
                <w:rFonts w:ascii="Tahoma" w:hAnsi="Tahoma" w:cs="Tahoma"/>
                <w:bCs/>
              </w:rPr>
              <w:t>СТО 44577806.14.24-1-69-2013</w:t>
            </w:r>
            <w:r w:rsidRPr="00A86CDA">
              <w:rPr>
                <w:rFonts w:ascii="Tahoma" w:hAnsi="Tahoma" w:cs="Tahoma"/>
              </w:rPr>
              <w:t>) 4,0 кПа;</w:t>
            </w:r>
          </w:p>
          <w:p w14:paraId="58A87391" w14:textId="50DA6EFC" w:rsidR="00B833A6" w:rsidRPr="00A86CDA" w:rsidRDefault="00B833A6" w:rsidP="00B833A6">
            <w:pPr>
              <w:pStyle w:val="af7"/>
              <w:keepLines/>
              <w:numPr>
                <w:ilvl w:val="0"/>
                <w:numId w:val="39"/>
              </w:numPr>
              <w:tabs>
                <w:tab w:val="num" w:pos="459"/>
              </w:tabs>
              <w:spacing w:after="60"/>
              <w:contextualSpacing w:val="0"/>
              <w:jc w:val="both"/>
              <w:rPr>
                <w:rFonts w:ascii="Tahoma" w:hAnsi="Tahoma" w:cs="Tahoma"/>
              </w:rPr>
            </w:pPr>
            <w:r w:rsidRPr="00A86CDA">
              <w:rPr>
                <w:rFonts w:ascii="Tahoma" w:hAnsi="Tahoma" w:cs="Tahoma"/>
              </w:rPr>
              <w:t xml:space="preserve">Нормативное ветровое давление для IV района (СП </w:t>
            </w:r>
            <w:r w:rsidRPr="00A86CDA">
              <w:rPr>
                <w:rFonts w:ascii="Tahoma" w:hAnsi="Tahoma" w:cs="Tahoma"/>
                <w:bCs/>
              </w:rPr>
              <w:t>СТО 44577806.14.24-1-69-2013</w:t>
            </w:r>
            <w:r w:rsidRPr="00A86CDA">
              <w:rPr>
                <w:rFonts w:ascii="Tahoma" w:hAnsi="Tahoma" w:cs="Tahoma"/>
              </w:rPr>
              <w:t>) 1,0 кПа;</w:t>
            </w:r>
          </w:p>
          <w:p w14:paraId="51666EEC" w14:textId="77777777" w:rsidR="00B833A6" w:rsidRPr="00A86CDA" w:rsidRDefault="00B833A6" w:rsidP="00B833A6">
            <w:pPr>
              <w:pStyle w:val="af7"/>
              <w:keepLines/>
              <w:numPr>
                <w:ilvl w:val="0"/>
                <w:numId w:val="39"/>
              </w:numPr>
              <w:tabs>
                <w:tab w:val="num" w:pos="459"/>
              </w:tabs>
              <w:spacing w:after="60"/>
              <w:contextualSpacing w:val="0"/>
              <w:jc w:val="both"/>
              <w:rPr>
                <w:rFonts w:ascii="Tahoma" w:hAnsi="Tahoma" w:cs="Tahoma"/>
              </w:rPr>
            </w:pPr>
            <w:r w:rsidRPr="00A86CDA">
              <w:rPr>
                <w:rFonts w:ascii="Tahoma" w:hAnsi="Tahoma" w:cs="Tahoma"/>
              </w:rPr>
              <w:t>Сейсмичность района -5 баллов по карте ОСР-2015- B (СП 14.13330.2014);</w:t>
            </w:r>
          </w:p>
          <w:p w14:paraId="61BA2721" w14:textId="77777777" w:rsidR="00B833A6" w:rsidRPr="00A86CDA" w:rsidRDefault="00B833A6" w:rsidP="00B833A6">
            <w:pPr>
              <w:pStyle w:val="af7"/>
              <w:keepLines/>
              <w:numPr>
                <w:ilvl w:val="0"/>
                <w:numId w:val="39"/>
              </w:numPr>
              <w:tabs>
                <w:tab w:val="num" w:pos="459"/>
              </w:tabs>
              <w:spacing w:after="60"/>
              <w:contextualSpacing w:val="0"/>
              <w:jc w:val="both"/>
              <w:rPr>
                <w:rFonts w:ascii="Tahoma" w:hAnsi="Tahoma" w:cs="Tahoma"/>
              </w:rPr>
            </w:pPr>
            <w:r w:rsidRPr="00A86CDA">
              <w:rPr>
                <w:rFonts w:ascii="Tahoma" w:hAnsi="Tahoma" w:cs="Tahoma"/>
              </w:rPr>
              <w:t xml:space="preserve">Температура воздуха наиболее холодной пятидневки, с обеспеченностью 0,98-минус 53 </w:t>
            </w:r>
            <w:proofErr w:type="gramStart"/>
            <w:r w:rsidRPr="00A86CDA">
              <w:rPr>
                <w:rFonts w:ascii="Tahoma" w:hAnsi="Tahoma" w:cs="Tahoma"/>
              </w:rPr>
              <w:t>С</w:t>
            </w:r>
            <w:proofErr w:type="gramEnd"/>
            <w:r w:rsidRPr="00A86CDA">
              <w:rPr>
                <w:rFonts w:ascii="Tahoma" w:hAnsi="Tahoma" w:cs="Tahoma"/>
              </w:rPr>
              <w:t>;</w:t>
            </w:r>
          </w:p>
          <w:p w14:paraId="319836BB" w14:textId="218FA8A1" w:rsidR="00B833A6" w:rsidRPr="00A86CDA" w:rsidRDefault="00B833A6" w:rsidP="00B833A6">
            <w:pPr>
              <w:pStyle w:val="af7"/>
              <w:keepLines/>
              <w:numPr>
                <w:ilvl w:val="0"/>
                <w:numId w:val="39"/>
              </w:numPr>
              <w:tabs>
                <w:tab w:val="num" w:pos="459"/>
              </w:tabs>
              <w:spacing w:after="60"/>
              <w:contextualSpacing w:val="0"/>
              <w:jc w:val="both"/>
              <w:rPr>
                <w:rFonts w:ascii="Tahoma" w:hAnsi="Tahoma" w:cs="Tahoma"/>
              </w:rPr>
            </w:pPr>
            <w:r w:rsidRPr="00A86CDA">
              <w:rPr>
                <w:rFonts w:ascii="Tahoma" w:hAnsi="Tahoma" w:cs="Tahoma"/>
              </w:rPr>
              <w:t>Грунтовые условия площадки строительства - многолетнемерзлый грунт;</w:t>
            </w:r>
          </w:p>
          <w:p w14:paraId="529BA489" w14:textId="77777777" w:rsidR="00B833A6" w:rsidRPr="00A86CDA" w:rsidRDefault="00B833A6" w:rsidP="00B833A6">
            <w:pPr>
              <w:pStyle w:val="af7"/>
              <w:keepLines/>
              <w:numPr>
                <w:ilvl w:val="0"/>
                <w:numId w:val="39"/>
              </w:numPr>
              <w:tabs>
                <w:tab w:val="num" w:pos="459"/>
              </w:tabs>
              <w:spacing w:after="60"/>
              <w:contextualSpacing w:val="0"/>
              <w:jc w:val="both"/>
              <w:rPr>
                <w:rFonts w:ascii="Tahoma" w:hAnsi="Tahoma" w:cs="Tahoma"/>
              </w:rPr>
            </w:pPr>
            <w:proofErr w:type="spellStart"/>
            <w:r w:rsidRPr="00A86CDA">
              <w:rPr>
                <w:rFonts w:ascii="Tahoma" w:hAnsi="Tahoma" w:cs="Tahoma"/>
              </w:rPr>
              <w:t>Стесненные</w:t>
            </w:r>
            <w:proofErr w:type="spellEnd"/>
            <w:r w:rsidRPr="00A86CDA">
              <w:rPr>
                <w:rFonts w:ascii="Tahoma" w:hAnsi="Tahoma" w:cs="Tahoma"/>
              </w:rPr>
              <w:t xml:space="preserve"> условия производства работ в условиях действующего производства;</w:t>
            </w:r>
          </w:p>
          <w:p w14:paraId="3803EB6B" w14:textId="77777777" w:rsidR="00B833A6" w:rsidRPr="00A86CDA" w:rsidRDefault="00B833A6" w:rsidP="00B833A6">
            <w:pPr>
              <w:pStyle w:val="af7"/>
              <w:keepLines/>
              <w:numPr>
                <w:ilvl w:val="0"/>
                <w:numId w:val="39"/>
              </w:numPr>
              <w:tabs>
                <w:tab w:val="num" w:pos="459"/>
              </w:tabs>
              <w:spacing w:after="60"/>
              <w:contextualSpacing w:val="0"/>
              <w:jc w:val="both"/>
              <w:rPr>
                <w:rFonts w:ascii="Tahoma" w:hAnsi="Tahoma" w:cs="Tahoma"/>
              </w:rPr>
            </w:pPr>
            <w:r w:rsidRPr="00A86CDA">
              <w:rPr>
                <w:rFonts w:ascii="Tahoma" w:hAnsi="Tahoma" w:cs="Tahoma"/>
              </w:rPr>
              <w:t>Отсутствие развитой инфраструктуры;</w:t>
            </w:r>
          </w:p>
          <w:p w14:paraId="096B44F0" w14:textId="77777777" w:rsidR="00B833A6" w:rsidRPr="00A86CDA" w:rsidRDefault="00B833A6" w:rsidP="00B833A6">
            <w:pPr>
              <w:pStyle w:val="af7"/>
              <w:keepLines/>
              <w:numPr>
                <w:ilvl w:val="0"/>
                <w:numId w:val="39"/>
              </w:numPr>
              <w:tabs>
                <w:tab w:val="num" w:pos="459"/>
              </w:tabs>
              <w:spacing w:after="60"/>
              <w:contextualSpacing w:val="0"/>
              <w:jc w:val="both"/>
              <w:rPr>
                <w:rFonts w:ascii="Tahoma" w:hAnsi="Tahoma" w:cs="Tahoma"/>
              </w:rPr>
            </w:pPr>
            <w:r w:rsidRPr="00A86CDA">
              <w:rPr>
                <w:rFonts w:ascii="Tahoma" w:hAnsi="Tahoma" w:cs="Tahoma"/>
              </w:rPr>
              <w:t>Отсутствие местных трудовых ресурсов;</w:t>
            </w:r>
          </w:p>
          <w:p w14:paraId="47DCFB7A" w14:textId="73404F3A" w:rsidR="00B833A6" w:rsidRPr="00A86CDA" w:rsidRDefault="00B833A6" w:rsidP="00B833A6">
            <w:pPr>
              <w:tabs>
                <w:tab w:val="left" w:pos="720"/>
              </w:tabs>
              <w:autoSpaceDE w:val="0"/>
              <w:autoSpaceDN w:val="0"/>
              <w:adjustRightInd w:val="0"/>
              <w:contextualSpacing/>
              <w:jc w:val="both"/>
              <w:rPr>
                <w:rFonts w:ascii="Tahoma" w:eastAsia="Times New Roman" w:hAnsi="Tahoma" w:cs="Tahoma"/>
                <w:lang w:eastAsia="zh-CN"/>
              </w:rPr>
            </w:pPr>
            <w:r w:rsidRPr="00A86CDA">
              <w:rPr>
                <w:rFonts w:ascii="Tahoma" w:hAnsi="Tahoma" w:cs="Tahoma"/>
              </w:rPr>
              <w:t>Требования к режиму осуществления авторского надзора – постоянный.</w:t>
            </w:r>
          </w:p>
        </w:tc>
      </w:tr>
      <w:tr w:rsidR="00B833A6" w:rsidRPr="00D23B1D" w14:paraId="138F0F1E" w14:textId="77777777" w:rsidTr="008B4A8F">
        <w:trPr>
          <w:gridAfter w:val="3"/>
          <w:wAfter w:w="207" w:type="dxa"/>
        </w:trPr>
        <w:tc>
          <w:tcPr>
            <w:tcW w:w="772" w:type="dxa"/>
            <w:gridSpan w:val="3"/>
            <w:tcBorders>
              <w:top w:val="single" w:sz="4" w:space="0" w:color="auto"/>
              <w:left w:val="single" w:sz="4" w:space="0" w:color="auto"/>
              <w:bottom w:val="single" w:sz="4" w:space="0" w:color="auto"/>
              <w:right w:val="single" w:sz="4" w:space="0" w:color="auto"/>
            </w:tcBorders>
          </w:tcPr>
          <w:p w14:paraId="6D9168CB" w14:textId="50161760" w:rsidR="00B833A6" w:rsidRPr="00511336" w:rsidRDefault="00B66275" w:rsidP="00B833A6">
            <w:pPr>
              <w:autoSpaceDE w:val="0"/>
              <w:autoSpaceDN w:val="0"/>
              <w:adjustRightInd w:val="0"/>
              <w:contextualSpacing/>
              <w:jc w:val="center"/>
              <w:rPr>
                <w:rFonts w:ascii="Tahoma" w:eastAsia="Times New Roman" w:hAnsi="Tahoma" w:cs="Tahoma"/>
                <w:lang w:eastAsia="zh-CN"/>
              </w:rPr>
            </w:pPr>
            <w:r w:rsidRPr="00511336">
              <w:rPr>
                <w:rFonts w:ascii="Tahoma" w:eastAsia="Times New Roman" w:hAnsi="Tahoma" w:cs="Tahoma"/>
                <w:lang w:eastAsia="zh-CN"/>
              </w:rPr>
              <w:lastRenderedPageBreak/>
              <w:t>1</w:t>
            </w:r>
            <w:r w:rsidR="00677C94" w:rsidRPr="00511336">
              <w:rPr>
                <w:rFonts w:ascii="Tahoma" w:eastAsia="Times New Roman" w:hAnsi="Tahoma" w:cs="Tahoma"/>
                <w:lang w:eastAsia="zh-CN"/>
              </w:rPr>
              <w:t>0</w:t>
            </w:r>
          </w:p>
        </w:tc>
        <w:tc>
          <w:tcPr>
            <w:tcW w:w="3457" w:type="dxa"/>
            <w:gridSpan w:val="2"/>
            <w:tcBorders>
              <w:top w:val="single" w:sz="4" w:space="0" w:color="auto"/>
              <w:left w:val="single" w:sz="4" w:space="0" w:color="auto"/>
              <w:bottom w:val="single" w:sz="4" w:space="0" w:color="auto"/>
              <w:right w:val="single" w:sz="4" w:space="0" w:color="auto"/>
            </w:tcBorders>
          </w:tcPr>
          <w:p w14:paraId="7E6E2A6E" w14:textId="77777777" w:rsidR="00B833A6" w:rsidRPr="00511336" w:rsidRDefault="00B833A6" w:rsidP="00B833A6">
            <w:pPr>
              <w:autoSpaceDE w:val="0"/>
              <w:autoSpaceDN w:val="0"/>
              <w:adjustRightInd w:val="0"/>
              <w:contextualSpacing/>
              <w:jc w:val="both"/>
              <w:rPr>
                <w:rFonts w:ascii="Tahoma" w:eastAsia="Times New Roman" w:hAnsi="Tahoma" w:cs="Tahoma"/>
                <w:lang w:eastAsia="zh-CN"/>
              </w:rPr>
            </w:pPr>
            <w:r w:rsidRPr="00511336">
              <w:rPr>
                <w:rFonts w:ascii="Tahoma" w:eastAsia="Times New Roman" w:hAnsi="Tahoma" w:cs="Tahoma"/>
                <w:lang w:eastAsia="zh-CN"/>
              </w:rPr>
              <w:t>Сведения и данные о проектируемых объектах, габариты зданий и сооружений</w:t>
            </w:r>
          </w:p>
        </w:tc>
        <w:tc>
          <w:tcPr>
            <w:tcW w:w="6432" w:type="dxa"/>
            <w:gridSpan w:val="3"/>
            <w:tcBorders>
              <w:top w:val="single" w:sz="4" w:space="0" w:color="auto"/>
              <w:left w:val="single" w:sz="4" w:space="0" w:color="auto"/>
              <w:bottom w:val="single" w:sz="4" w:space="0" w:color="auto"/>
              <w:right w:val="single" w:sz="4" w:space="0" w:color="auto"/>
            </w:tcBorders>
          </w:tcPr>
          <w:p w14:paraId="7A001186" w14:textId="17E46BB8" w:rsidR="00870152" w:rsidRDefault="00870152" w:rsidP="00870152">
            <w:pPr>
              <w:autoSpaceDE w:val="0"/>
              <w:autoSpaceDN w:val="0"/>
              <w:adjustRightInd w:val="0"/>
              <w:contextualSpacing/>
              <w:jc w:val="both"/>
              <w:rPr>
                <w:rFonts w:ascii="Tahoma" w:eastAsia="Times New Roman" w:hAnsi="Tahoma" w:cs="Tahoma"/>
                <w:lang w:eastAsia="zh-CN"/>
              </w:rPr>
            </w:pPr>
            <w:r>
              <w:rPr>
                <w:rFonts w:ascii="Tahoma" w:eastAsia="Times New Roman" w:hAnsi="Tahoma" w:cs="Tahoma"/>
                <w:lang w:eastAsia="zh-CN"/>
              </w:rPr>
              <w:t>В приложении к ТЗ</w:t>
            </w:r>
            <w:r w:rsidR="00F441BB">
              <w:rPr>
                <w:rFonts w:ascii="Tahoma" w:eastAsia="Times New Roman" w:hAnsi="Tahoma" w:cs="Tahoma"/>
                <w:lang w:eastAsia="zh-CN"/>
              </w:rPr>
              <w:t>, п. 31</w:t>
            </w:r>
          </w:p>
          <w:p w14:paraId="100DA89C" w14:textId="77777777" w:rsidR="00CF2621" w:rsidRDefault="00CF2621" w:rsidP="00B833A6">
            <w:pPr>
              <w:autoSpaceDE w:val="0"/>
              <w:autoSpaceDN w:val="0"/>
              <w:adjustRightInd w:val="0"/>
              <w:contextualSpacing/>
              <w:jc w:val="both"/>
              <w:rPr>
                <w:rFonts w:ascii="Tahoma" w:eastAsia="Times New Roman" w:hAnsi="Tahoma" w:cs="Tahoma"/>
                <w:lang w:eastAsia="zh-CN"/>
              </w:rPr>
            </w:pPr>
          </w:p>
          <w:p w14:paraId="795A2D76" w14:textId="309FC9EF" w:rsidR="00CF2621" w:rsidRPr="00511336" w:rsidRDefault="00CF2621" w:rsidP="00B833A6">
            <w:pPr>
              <w:autoSpaceDE w:val="0"/>
              <w:autoSpaceDN w:val="0"/>
              <w:adjustRightInd w:val="0"/>
              <w:contextualSpacing/>
              <w:jc w:val="both"/>
              <w:rPr>
                <w:rFonts w:ascii="Tahoma" w:eastAsia="Times New Roman" w:hAnsi="Tahoma" w:cs="Tahoma"/>
                <w:lang w:eastAsia="zh-CN"/>
              </w:rPr>
            </w:pPr>
          </w:p>
        </w:tc>
      </w:tr>
      <w:tr w:rsidR="00B833A6" w:rsidRPr="00D23B1D" w14:paraId="196850E8" w14:textId="77777777" w:rsidTr="008B4A8F">
        <w:trPr>
          <w:gridAfter w:val="3"/>
          <w:wAfter w:w="207" w:type="dxa"/>
        </w:trPr>
        <w:tc>
          <w:tcPr>
            <w:tcW w:w="772" w:type="dxa"/>
            <w:gridSpan w:val="3"/>
            <w:tcBorders>
              <w:top w:val="single" w:sz="4" w:space="0" w:color="auto"/>
              <w:left w:val="single" w:sz="4" w:space="0" w:color="auto"/>
              <w:bottom w:val="single" w:sz="4" w:space="0" w:color="auto"/>
              <w:right w:val="single" w:sz="4" w:space="0" w:color="auto"/>
            </w:tcBorders>
          </w:tcPr>
          <w:p w14:paraId="7243A020" w14:textId="2CAAD674" w:rsidR="00B833A6" w:rsidRPr="00511336" w:rsidRDefault="00B66275" w:rsidP="00B833A6">
            <w:pPr>
              <w:autoSpaceDE w:val="0"/>
              <w:autoSpaceDN w:val="0"/>
              <w:adjustRightInd w:val="0"/>
              <w:contextualSpacing/>
              <w:jc w:val="center"/>
              <w:rPr>
                <w:rFonts w:ascii="Tahoma" w:eastAsia="Times New Roman" w:hAnsi="Tahoma" w:cs="Tahoma"/>
                <w:lang w:eastAsia="zh-CN"/>
              </w:rPr>
            </w:pPr>
            <w:r w:rsidRPr="00511336">
              <w:rPr>
                <w:rFonts w:ascii="Tahoma" w:eastAsia="Times New Roman" w:hAnsi="Tahoma" w:cs="Tahoma"/>
                <w:lang w:eastAsia="zh-CN"/>
              </w:rPr>
              <w:t>1</w:t>
            </w:r>
            <w:r w:rsidR="00677C94" w:rsidRPr="00511336">
              <w:rPr>
                <w:rFonts w:ascii="Tahoma" w:eastAsia="Times New Roman" w:hAnsi="Tahoma" w:cs="Tahoma"/>
                <w:lang w:eastAsia="zh-CN"/>
              </w:rPr>
              <w:t>1</w:t>
            </w:r>
          </w:p>
        </w:tc>
        <w:tc>
          <w:tcPr>
            <w:tcW w:w="9889" w:type="dxa"/>
            <w:gridSpan w:val="5"/>
            <w:tcBorders>
              <w:top w:val="single" w:sz="4" w:space="0" w:color="auto"/>
              <w:left w:val="single" w:sz="4" w:space="0" w:color="auto"/>
              <w:bottom w:val="single" w:sz="4" w:space="0" w:color="auto"/>
              <w:right w:val="single" w:sz="4" w:space="0" w:color="auto"/>
            </w:tcBorders>
          </w:tcPr>
          <w:p w14:paraId="2762EE9A" w14:textId="77777777" w:rsidR="00B833A6" w:rsidRPr="00511336" w:rsidRDefault="00B833A6" w:rsidP="00B833A6">
            <w:pPr>
              <w:tabs>
                <w:tab w:val="left" w:pos="720"/>
              </w:tabs>
              <w:autoSpaceDE w:val="0"/>
              <w:autoSpaceDN w:val="0"/>
              <w:adjustRightInd w:val="0"/>
              <w:contextualSpacing/>
              <w:jc w:val="both"/>
              <w:rPr>
                <w:rFonts w:ascii="Tahoma" w:eastAsia="Times New Roman" w:hAnsi="Tahoma" w:cs="Tahoma"/>
                <w:lang w:eastAsia="zh-CN"/>
              </w:rPr>
            </w:pPr>
            <w:r w:rsidRPr="00511336">
              <w:rPr>
                <w:rFonts w:ascii="Tahoma" w:hAnsi="Tahoma" w:cs="Tahoma"/>
              </w:rPr>
              <w:t xml:space="preserve">Идентификационные признаки объекта устанавливаются в соответствии со </w:t>
            </w:r>
            <w:proofErr w:type="spellStart"/>
            <w:r w:rsidRPr="00511336">
              <w:rPr>
                <w:rFonts w:ascii="Tahoma" w:hAnsi="Tahoma" w:cs="Tahoma"/>
              </w:rPr>
              <w:t>статьей</w:t>
            </w:r>
            <w:proofErr w:type="spellEnd"/>
            <w:r w:rsidRPr="00511336">
              <w:rPr>
                <w:rFonts w:ascii="Tahoma" w:hAnsi="Tahoma" w:cs="Tahoma"/>
              </w:rPr>
              <w:t xml:space="preserve"> 4 Федерального закона от 30 декабря 2009 г. № 384-ФЗ «Технический регламент о безопасности зданий и сооружений» и включают в себя:</w:t>
            </w:r>
          </w:p>
        </w:tc>
      </w:tr>
      <w:tr w:rsidR="00B833A6" w:rsidRPr="00D23B1D" w14:paraId="0DFFA3D0" w14:textId="77777777" w:rsidTr="008B4A8F">
        <w:trPr>
          <w:gridAfter w:val="3"/>
          <w:wAfter w:w="207" w:type="dxa"/>
        </w:trPr>
        <w:tc>
          <w:tcPr>
            <w:tcW w:w="772" w:type="dxa"/>
            <w:gridSpan w:val="3"/>
            <w:tcBorders>
              <w:top w:val="single" w:sz="4" w:space="0" w:color="auto"/>
              <w:left w:val="single" w:sz="4" w:space="0" w:color="auto"/>
              <w:bottom w:val="single" w:sz="4" w:space="0" w:color="auto"/>
              <w:right w:val="single" w:sz="4" w:space="0" w:color="auto"/>
            </w:tcBorders>
          </w:tcPr>
          <w:p w14:paraId="51F48848" w14:textId="11A4BE9A" w:rsidR="00B833A6" w:rsidRPr="00511336" w:rsidRDefault="00B833A6" w:rsidP="00B833A6">
            <w:pPr>
              <w:autoSpaceDE w:val="0"/>
              <w:autoSpaceDN w:val="0"/>
              <w:adjustRightInd w:val="0"/>
              <w:contextualSpacing/>
              <w:jc w:val="center"/>
              <w:rPr>
                <w:rFonts w:ascii="Tahoma" w:eastAsia="Times New Roman" w:hAnsi="Tahoma" w:cs="Tahoma"/>
                <w:lang w:eastAsia="zh-CN"/>
              </w:rPr>
            </w:pPr>
            <w:r w:rsidRPr="00511336">
              <w:rPr>
                <w:rFonts w:ascii="Tahoma" w:eastAsia="Times New Roman" w:hAnsi="Tahoma" w:cs="Tahoma"/>
                <w:lang w:eastAsia="zh-CN"/>
              </w:rPr>
              <w:t>1</w:t>
            </w:r>
            <w:r w:rsidR="00B66275" w:rsidRPr="00511336">
              <w:rPr>
                <w:rFonts w:ascii="Tahoma" w:eastAsia="Times New Roman" w:hAnsi="Tahoma" w:cs="Tahoma"/>
                <w:lang w:eastAsia="zh-CN"/>
              </w:rPr>
              <w:t>2</w:t>
            </w:r>
            <w:r w:rsidRPr="00511336">
              <w:rPr>
                <w:rFonts w:ascii="Tahoma" w:eastAsia="Times New Roman" w:hAnsi="Tahoma" w:cs="Tahoma"/>
                <w:lang w:eastAsia="zh-CN"/>
              </w:rPr>
              <w:t>.1</w:t>
            </w:r>
          </w:p>
        </w:tc>
        <w:tc>
          <w:tcPr>
            <w:tcW w:w="3457" w:type="dxa"/>
            <w:gridSpan w:val="2"/>
            <w:tcBorders>
              <w:top w:val="single" w:sz="4" w:space="0" w:color="auto"/>
              <w:left w:val="single" w:sz="4" w:space="0" w:color="auto"/>
              <w:bottom w:val="single" w:sz="4" w:space="0" w:color="auto"/>
              <w:right w:val="single" w:sz="4" w:space="0" w:color="auto"/>
            </w:tcBorders>
          </w:tcPr>
          <w:p w14:paraId="2D1D0E3F" w14:textId="77777777" w:rsidR="00B833A6" w:rsidRPr="00511336" w:rsidRDefault="00B833A6" w:rsidP="00B833A6">
            <w:pPr>
              <w:autoSpaceDE w:val="0"/>
              <w:autoSpaceDN w:val="0"/>
              <w:adjustRightInd w:val="0"/>
              <w:contextualSpacing/>
              <w:jc w:val="both"/>
              <w:rPr>
                <w:rFonts w:ascii="Tahoma" w:eastAsia="Times New Roman" w:hAnsi="Tahoma" w:cs="Tahoma"/>
                <w:lang w:eastAsia="zh-CN"/>
              </w:rPr>
            </w:pPr>
            <w:r w:rsidRPr="00511336">
              <w:rPr>
                <w:rFonts w:ascii="Tahoma" w:eastAsia="Times New Roman" w:hAnsi="Tahoma" w:cs="Tahoma"/>
                <w:lang w:eastAsia="zh-CN"/>
              </w:rPr>
              <w:t xml:space="preserve">Назначение </w:t>
            </w:r>
          </w:p>
        </w:tc>
        <w:tc>
          <w:tcPr>
            <w:tcW w:w="6432" w:type="dxa"/>
            <w:gridSpan w:val="3"/>
            <w:tcBorders>
              <w:top w:val="single" w:sz="4" w:space="0" w:color="auto"/>
              <w:left w:val="single" w:sz="4" w:space="0" w:color="auto"/>
              <w:bottom w:val="single" w:sz="4" w:space="0" w:color="auto"/>
              <w:right w:val="single" w:sz="4" w:space="0" w:color="auto"/>
            </w:tcBorders>
          </w:tcPr>
          <w:p w14:paraId="4EB8436E" w14:textId="77777777" w:rsidR="00B833A6" w:rsidRPr="00511336" w:rsidRDefault="00B833A6" w:rsidP="00B833A6">
            <w:pPr>
              <w:spacing w:before="40" w:after="40"/>
              <w:jc w:val="both"/>
              <w:rPr>
                <w:rFonts w:ascii="Tahoma" w:hAnsi="Tahoma" w:cs="Tahoma"/>
                <w:bCs/>
              </w:rPr>
            </w:pPr>
            <w:r w:rsidRPr="00511336">
              <w:rPr>
                <w:rFonts w:ascii="Tahoma" w:hAnsi="Tahoma" w:cs="Tahoma"/>
                <w:bCs/>
              </w:rPr>
              <w:t xml:space="preserve">Склад самолетных грузов для </w:t>
            </w:r>
            <w:proofErr w:type="spellStart"/>
            <w:r w:rsidRPr="00511336">
              <w:rPr>
                <w:rFonts w:ascii="Tahoma" w:hAnsi="Tahoma" w:cs="Tahoma"/>
                <w:bCs/>
              </w:rPr>
              <w:t>приемки</w:t>
            </w:r>
            <w:proofErr w:type="spellEnd"/>
            <w:r w:rsidRPr="00511336">
              <w:rPr>
                <w:rFonts w:ascii="Tahoma" w:hAnsi="Tahoma" w:cs="Tahoma"/>
                <w:bCs/>
              </w:rPr>
              <w:t>, сортировки и временного хранения грузов, перемещаемым воздушным транспортом на внутренних воздушных линиях.</w:t>
            </w:r>
          </w:p>
        </w:tc>
      </w:tr>
      <w:tr w:rsidR="00B833A6" w:rsidRPr="00D23B1D" w14:paraId="2F1693CD" w14:textId="77777777" w:rsidTr="008B4A8F">
        <w:trPr>
          <w:gridAfter w:val="3"/>
          <w:wAfter w:w="207" w:type="dxa"/>
        </w:trPr>
        <w:tc>
          <w:tcPr>
            <w:tcW w:w="772" w:type="dxa"/>
            <w:gridSpan w:val="3"/>
            <w:tcBorders>
              <w:top w:val="single" w:sz="4" w:space="0" w:color="auto"/>
              <w:left w:val="single" w:sz="4" w:space="0" w:color="auto"/>
              <w:bottom w:val="single" w:sz="4" w:space="0" w:color="auto"/>
              <w:right w:val="single" w:sz="4" w:space="0" w:color="auto"/>
            </w:tcBorders>
          </w:tcPr>
          <w:p w14:paraId="233C15AA" w14:textId="04EC06E6" w:rsidR="00B833A6" w:rsidRPr="00511336" w:rsidRDefault="00B833A6" w:rsidP="00B833A6">
            <w:pPr>
              <w:autoSpaceDE w:val="0"/>
              <w:autoSpaceDN w:val="0"/>
              <w:adjustRightInd w:val="0"/>
              <w:contextualSpacing/>
              <w:jc w:val="center"/>
              <w:rPr>
                <w:rFonts w:ascii="Tahoma" w:eastAsia="Times New Roman" w:hAnsi="Tahoma" w:cs="Tahoma"/>
                <w:lang w:eastAsia="zh-CN"/>
              </w:rPr>
            </w:pPr>
            <w:r w:rsidRPr="00511336">
              <w:rPr>
                <w:rFonts w:ascii="Tahoma" w:eastAsia="Times New Roman" w:hAnsi="Tahoma" w:cs="Tahoma"/>
                <w:lang w:eastAsia="zh-CN"/>
              </w:rPr>
              <w:t>1</w:t>
            </w:r>
            <w:r w:rsidR="00B66275" w:rsidRPr="00511336">
              <w:rPr>
                <w:rFonts w:ascii="Tahoma" w:eastAsia="Times New Roman" w:hAnsi="Tahoma" w:cs="Tahoma"/>
                <w:lang w:eastAsia="zh-CN"/>
              </w:rPr>
              <w:t>2</w:t>
            </w:r>
            <w:r w:rsidRPr="00511336">
              <w:rPr>
                <w:rFonts w:ascii="Tahoma" w:eastAsia="Times New Roman" w:hAnsi="Tahoma" w:cs="Tahoma"/>
                <w:lang w:eastAsia="zh-CN"/>
              </w:rPr>
              <w:t>.2</w:t>
            </w:r>
          </w:p>
        </w:tc>
        <w:tc>
          <w:tcPr>
            <w:tcW w:w="3457" w:type="dxa"/>
            <w:gridSpan w:val="2"/>
            <w:tcBorders>
              <w:top w:val="single" w:sz="4" w:space="0" w:color="auto"/>
              <w:left w:val="single" w:sz="4" w:space="0" w:color="auto"/>
              <w:bottom w:val="single" w:sz="4" w:space="0" w:color="auto"/>
              <w:right w:val="single" w:sz="4" w:space="0" w:color="auto"/>
            </w:tcBorders>
          </w:tcPr>
          <w:p w14:paraId="5317EFF3" w14:textId="77777777" w:rsidR="00B833A6" w:rsidRPr="00511336" w:rsidRDefault="00B833A6" w:rsidP="00B833A6">
            <w:pPr>
              <w:spacing w:line="228" w:lineRule="auto"/>
              <w:contextualSpacing/>
              <w:jc w:val="both"/>
              <w:rPr>
                <w:rFonts w:ascii="Tahoma" w:hAnsi="Tahoma" w:cs="Tahoma"/>
              </w:rPr>
            </w:pPr>
            <w:r w:rsidRPr="00511336">
              <w:rPr>
                <w:rFonts w:ascii="Tahoma" w:hAnsi="Tahoma" w:cs="Tahoma"/>
              </w:rPr>
              <w:t>Принадлежность к объектам транспортной инфраструктуры и к другим объектам, функционально-технологические особенности которых влияют на их безопасность</w:t>
            </w:r>
          </w:p>
        </w:tc>
        <w:tc>
          <w:tcPr>
            <w:tcW w:w="6432" w:type="dxa"/>
            <w:gridSpan w:val="3"/>
            <w:tcBorders>
              <w:top w:val="single" w:sz="4" w:space="0" w:color="auto"/>
              <w:left w:val="single" w:sz="4" w:space="0" w:color="auto"/>
              <w:bottom w:val="single" w:sz="4" w:space="0" w:color="auto"/>
              <w:right w:val="single" w:sz="4" w:space="0" w:color="auto"/>
            </w:tcBorders>
          </w:tcPr>
          <w:p w14:paraId="585D2B45" w14:textId="77777777" w:rsidR="00B833A6" w:rsidRPr="00511336" w:rsidRDefault="00B833A6" w:rsidP="00511336">
            <w:pPr>
              <w:spacing w:before="40" w:after="40"/>
              <w:jc w:val="both"/>
              <w:rPr>
                <w:rFonts w:ascii="Tahoma" w:hAnsi="Tahoma" w:cs="Tahoma"/>
                <w:bCs/>
              </w:rPr>
            </w:pPr>
            <w:r w:rsidRPr="00511336">
              <w:rPr>
                <w:rFonts w:ascii="Tahoma" w:hAnsi="Tahoma" w:cs="Tahoma"/>
                <w:bCs/>
              </w:rPr>
              <w:t>04.03.002.002</w:t>
            </w:r>
          </w:p>
          <w:p w14:paraId="0951E8C9" w14:textId="77777777" w:rsidR="00B833A6" w:rsidRPr="00511336" w:rsidRDefault="00B833A6" w:rsidP="00511336">
            <w:pPr>
              <w:spacing w:before="40" w:after="40"/>
              <w:jc w:val="both"/>
              <w:rPr>
                <w:rFonts w:ascii="Tahoma" w:hAnsi="Tahoma" w:cs="Tahoma"/>
                <w:bCs/>
              </w:rPr>
            </w:pPr>
            <w:r w:rsidRPr="00511336">
              <w:rPr>
                <w:rFonts w:ascii="Tahoma" w:hAnsi="Tahoma" w:cs="Tahoma"/>
                <w:bCs/>
              </w:rPr>
              <w:t>Здание (сооружение) грузового терминала</w:t>
            </w:r>
          </w:p>
          <w:p w14:paraId="265C1E05" w14:textId="77777777" w:rsidR="00B833A6" w:rsidRPr="00511336" w:rsidRDefault="00B833A6" w:rsidP="00511336">
            <w:pPr>
              <w:spacing w:before="40" w:after="40"/>
              <w:jc w:val="both"/>
              <w:rPr>
                <w:rFonts w:ascii="Tahoma" w:hAnsi="Tahoma" w:cs="Tahoma"/>
                <w:bCs/>
              </w:rPr>
            </w:pPr>
            <w:r w:rsidRPr="00511336">
              <w:rPr>
                <w:rFonts w:ascii="Tahoma" w:hAnsi="Tahoma" w:cs="Tahoma"/>
                <w:bCs/>
              </w:rPr>
              <w:t>04.03.002.004</w:t>
            </w:r>
          </w:p>
          <w:p w14:paraId="36F865BB" w14:textId="77777777" w:rsidR="00B833A6" w:rsidRPr="00511336" w:rsidRDefault="00B833A6" w:rsidP="00511336">
            <w:pPr>
              <w:spacing w:before="40" w:after="40"/>
              <w:jc w:val="both"/>
              <w:rPr>
                <w:rFonts w:ascii="Tahoma" w:hAnsi="Tahoma" w:cs="Tahoma"/>
                <w:bCs/>
              </w:rPr>
            </w:pPr>
            <w:r w:rsidRPr="00511336">
              <w:rPr>
                <w:rFonts w:ascii="Tahoma" w:hAnsi="Tahoma" w:cs="Tahoma"/>
                <w:bCs/>
              </w:rPr>
              <w:t>Сооружения объекта охраны</w:t>
            </w:r>
          </w:p>
          <w:p w14:paraId="47BFB195" w14:textId="77777777" w:rsidR="00B833A6" w:rsidRPr="00511336" w:rsidRDefault="00B833A6" w:rsidP="00511336">
            <w:pPr>
              <w:spacing w:before="40" w:after="40"/>
              <w:jc w:val="both"/>
              <w:rPr>
                <w:rFonts w:ascii="Tahoma" w:hAnsi="Tahoma" w:cs="Tahoma"/>
                <w:bCs/>
              </w:rPr>
            </w:pPr>
            <w:r w:rsidRPr="00511336">
              <w:rPr>
                <w:rFonts w:ascii="Tahoma" w:hAnsi="Tahoma" w:cs="Tahoma"/>
                <w:bCs/>
              </w:rPr>
              <w:t xml:space="preserve">Объект принадлежит к объектам транспортной инфраструктуры и к другим объектам, функционально-технологические особенности которых влияют на их безопасность. </w:t>
            </w:r>
          </w:p>
          <w:p w14:paraId="705CB19C" w14:textId="200C8C5B" w:rsidR="00B833A6" w:rsidRPr="00511336" w:rsidRDefault="00B833A6" w:rsidP="00511336">
            <w:pPr>
              <w:spacing w:before="40" w:after="40"/>
              <w:jc w:val="both"/>
              <w:rPr>
                <w:rFonts w:ascii="Tahoma" w:hAnsi="Tahoma" w:cs="Tahoma"/>
                <w:bCs/>
              </w:rPr>
            </w:pPr>
            <w:r w:rsidRPr="00511336">
              <w:rPr>
                <w:rFonts w:ascii="Tahoma" w:hAnsi="Tahoma" w:cs="Tahoma"/>
                <w:bCs/>
              </w:rPr>
              <w:t>Объект транспортной безопасности.</w:t>
            </w:r>
          </w:p>
        </w:tc>
      </w:tr>
      <w:tr w:rsidR="00B833A6" w:rsidRPr="00D23B1D" w14:paraId="7FE11046" w14:textId="77777777" w:rsidTr="008B4A8F">
        <w:trPr>
          <w:gridAfter w:val="3"/>
          <w:wAfter w:w="207" w:type="dxa"/>
        </w:trPr>
        <w:tc>
          <w:tcPr>
            <w:tcW w:w="772" w:type="dxa"/>
            <w:gridSpan w:val="3"/>
            <w:tcBorders>
              <w:top w:val="single" w:sz="4" w:space="0" w:color="auto"/>
              <w:left w:val="single" w:sz="4" w:space="0" w:color="auto"/>
              <w:bottom w:val="single" w:sz="4" w:space="0" w:color="auto"/>
              <w:right w:val="single" w:sz="4" w:space="0" w:color="auto"/>
            </w:tcBorders>
          </w:tcPr>
          <w:p w14:paraId="1030E921" w14:textId="14768C64" w:rsidR="00B833A6" w:rsidRPr="00511336" w:rsidRDefault="00B833A6" w:rsidP="00B833A6">
            <w:pPr>
              <w:autoSpaceDE w:val="0"/>
              <w:autoSpaceDN w:val="0"/>
              <w:adjustRightInd w:val="0"/>
              <w:contextualSpacing/>
              <w:jc w:val="center"/>
              <w:rPr>
                <w:rFonts w:ascii="Tahoma" w:eastAsia="Times New Roman" w:hAnsi="Tahoma" w:cs="Tahoma"/>
                <w:lang w:eastAsia="zh-CN"/>
              </w:rPr>
            </w:pPr>
            <w:r w:rsidRPr="00511336">
              <w:rPr>
                <w:rFonts w:ascii="Tahoma" w:eastAsia="Times New Roman" w:hAnsi="Tahoma" w:cs="Tahoma"/>
                <w:lang w:eastAsia="zh-CN"/>
              </w:rPr>
              <w:t>1</w:t>
            </w:r>
            <w:r w:rsidR="00B66275" w:rsidRPr="00511336">
              <w:rPr>
                <w:rFonts w:ascii="Tahoma" w:eastAsia="Times New Roman" w:hAnsi="Tahoma" w:cs="Tahoma"/>
                <w:lang w:eastAsia="zh-CN"/>
              </w:rPr>
              <w:t>2</w:t>
            </w:r>
            <w:r w:rsidRPr="00511336">
              <w:rPr>
                <w:rFonts w:ascii="Tahoma" w:eastAsia="Times New Roman" w:hAnsi="Tahoma" w:cs="Tahoma"/>
                <w:lang w:eastAsia="zh-CN"/>
              </w:rPr>
              <w:t>.3</w:t>
            </w:r>
          </w:p>
        </w:tc>
        <w:tc>
          <w:tcPr>
            <w:tcW w:w="3457" w:type="dxa"/>
            <w:gridSpan w:val="2"/>
            <w:tcBorders>
              <w:top w:val="single" w:sz="4" w:space="0" w:color="auto"/>
              <w:left w:val="single" w:sz="4" w:space="0" w:color="auto"/>
              <w:bottom w:val="single" w:sz="4" w:space="0" w:color="auto"/>
              <w:right w:val="single" w:sz="4" w:space="0" w:color="auto"/>
            </w:tcBorders>
          </w:tcPr>
          <w:p w14:paraId="3F6C5FAB" w14:textId="77777777" w:rsidR="00B833A6" w:rsidRPr="00511336" w:rsidRDefault="00B833A6" w:rsidP="00B833A6">
            <w:pPr>
              <w:spacing w:line="228" w:lineRule="auto"/>
              <w:contextualSpacing/>
              <w:jc w:val="both"/>
              <w:rPr>
                <w:rFonts w:ascii="Tahoma" w:hAnsi="Tahoma" w:cs="Tahoma"/>
              </w:rPr>
            </w:pPr>
            <w:r w:rsidRPr="00511336">
              <w:rPr>
                <w:rFonts w:ascii="Tahoma" w:hAnsi="Tahoma" w:cs="Tahoma"/>
              </w:rPr>
              <w:t>Возможность возникновения опасных природных процессов и явлений и техногенных воздействий на территории, на которой будет осуществляться строительство объекта</w:t>
            </w:r>
          </w:p>
        </w:tc>
        <w:tc>
          <w:tcPr>
            <w:tcW w:w="6432" w:type="dxa"/>
            <w:gridSpan w:val="3"/>
            <w:tcBorders>
              <w:top w:val="single" w:sz="4" w:space="0" w:color="auto"/>
              <w:left w:val="single" w:sz="4" w:space="0" w:color="auto"/>
              <w:bottom w:val="single" w:sz="4" w:space="0" w:color="auto"/>
              <w:right w:val="single" w:sz="4" w:space="0" w:color="auto"/>
            </w:tcBorders>
          </w:tcPr>
          <w:p w14:paraId="3B9F044E" w14:textId="77777777" w:rsidR="00B833A6" w:rsidRPr="00511336" w:rsidRDefault="00B833A6" w:rsidP="00B833A6">
            <w:pPr>
              <w:spacing w:before="40" w:after="40"/>
              <w:jc w:val="both"/>
              <w:rPr>
                <w:rFonts w:ascii="Tahoma" w:hAnsi="Tahoma" w:cs="Tahoma"/>
                <w:bCs/>
              </w:rPr>
            </w:pPr>
            <w:r w:rsidRPr="00511336">
              <w:rPr>
                <w:rFonts w:ascii="Tahoma" w:hAnsi="Tahoma" w:cs="Tahoma"/>
                <w:bCs/>
              </w:rPr>
              <w:t>В соответствии с СП 115.13330.2016 «Геофизика опасных природных воздействий»</w:t>
            </w:r>
          </w:p>
          <w:p w14:paraId="5E74EE5D" w14:textId="77777777" w:rsidR="00B833A6" w:rsidRPr="00511336" w:rsidRDefault="00B833A6" w:rsidP="00B833A6">
            <w:pPr>
              <w:spacing w:before="40" w:after="40"/>
              <w:jc w:val="both"/>
              <w:rPr>
                <w:rFonts w:ascii="Tahoma" w:hAnsi="Tahoma" w:cs="Tahoma"/>
                <w:bCs/>
              </w:rPr>
            </w:pPr>
            <w:r w:rsidRPr="00511336">
              <w:rPr>
                <w:rFonts w:ascii="Tahoma" w:hAnsi="Tahoma" w:cs="Tahoma"/>
                <w:bCs/>
              </w:rPr>
              <w:t>Территория строительства является территорией распространения многолетнемерзлых специфических грунтов.</w:t>
            </w:r>
          </w:p>
          <w:p w14:paraId="46E9514F" w14:textId="77777777" w:rsidR="00B833A6" w:rsidRPr="00511336" w:rsidRDefault="00B833A6" w:rsidP="00B833A6">
            <w:pPr>
              <w:spacing w:before="40" w:after="40"/>
              <w:jc w:val="both"/>
              <w:rPr>
                <w:rFonts w:ascii="Tahoma" w:hAnsi="Tahoma" w:cs="Tahoma"/>
                <w:bCs/>
              </w:rPr>
            </w:pPr>
            <w:r w:rsidRPr="00511336">
              <w:rPr>
                <w:rFonts w:ascii="Tahoma" w:hAnsi="Tahoma" w:cs="Tahoma"/>
                <w:bCs/>
              </w:rPr>
              <w:t>Техногенных воздействий на территории строительства не прогнозируется.</w:t>
            </w:r>
          </w:p>
        </w:tc>
      </w:tr>
      <w:tr w:rsidR="00B833A6" w:rsidRPr="00D23B1D" w14:paraId="595453E2" w14:textId="77777777" w:rsidTr="008B4A8F">
        <w:trPr>
          <w:gridAfter w:val="3"/>
          <w:wAfter w:w="207" w:type="dxa"/>
        </w:trPr>
        <w:tc>
          <w:tcPr>
            <w:tcW w:w="772" w:type="dxa"/>
            <w:gridSpan w:val="3"/>
            <w:tcBorders>
              <w:top w:val="single" w:sz="4" w:space="0" w:color="auto"/>
              <w:left w:val="single" w:sz="4" w:space="0" w:color="auto"/>
              <w:bottom w:val="single" w:sz="4" w:space="0" w:color="auto"/>
              <w:right w:val="single" w:sz="4" w:space="0" w:color="auto"/>
            </w:tcBorders>
          </w:tcPr>
          <w:p w14:paraId="783A3FB1" w14:textId="1AD22D71" w:rsidR="00B833A6" w:rsidRPr="00511336" w:rsidRDefault="00B833A6" w:rsidP="00B833A6">
            <w:pPr>
              <w:autoSpaceDE w:val="0"/>
              <w:autoSpaceDN w:val="0"/>
              <w:adjustRightInd w:val="0"/>
              <w:contextualSpacing/>
              <w:jc w:val="center"/>
              <w:rPr>
                <w:rFonts w:ascii="Tahoma" w:eastAsia="Times New Roman" w:hAnsi="Tahoma" w:cs="Tahoma"/>
                <w:lang w:eastAsia="zh-CN"/>
              </w:rPr>
            </w:pPr>
            <w:r w:rsidRPr="00511336">
              <w:rPr>
                <w:rFonts w:ascii="Tahoma" w:eastAsia="Times New Roman" w:hAnsi="Tahoma" w:cs="Tahoma"/>
                <w:lang w:eastAsia="zh-CN"/>
              </w:rPr>
              <w:t>1</w:t>
            </w:r>
            <w:r w:rsidR="00B66275" w:rsidRPr="00511336">
              <w:rPr>
                <w:rFonts w:ascii="Tahoma" w:eastAsia="Times New Roman" w:hAnsi="Tahoma" w:cs="Tahoma"/>
                <w:lang w:eastAsia="zh-CN"/>
              </w:rPr>
              <w:t>2</w:t>
            </w:r>
            <w:r w:rsidRPr="00511336">
              <w:rPr>
                <w:rFonts w:ascii="Tahoma" w:eastAsia="Times New Roman" w:hAnsi="Tahoma" w:cs="Tahoma"/>
                <w:lang w:eastAsia="zh-CN"/>
              </w:rPr>
              <w:t>.4</w:t>
            </w:r>
          </w:p>
        </w:tc>
        <w:tc>
          <w:tcPr>
            <w:tcW w:w="3457" w:type="dxa"/>
            <w:gridSpan w:val="2"/>
            <w:tcBorders>
              <w:top w:val="single" w:sz="4" w:space="0" w:color="auto"/>
              <w:left w:val="single" w:sz="4" w:space="0" w:color="auto"/>
              <w:bottom w:val="single" w:sz="4" w:space="0" w:color="auto"/>
              <w:right w:val="single" w:sz="4" w:space="0" w:color="auto"/>
            </w:tcBorders>
          </w:tcPr>
          <w:p w14:paraId="6DAA69A7" w14:textId="77777777" w:rsidR="00B833A6" w:rsidRPr="00511336" w:rsidRDefault="00B833A6" w:rsidP="00B833A6">
            <w:pPr>
              <w:spacing w:line="228" w:lineRule="auto"/>
              <w:contextualSpacing/>
              <w:rPr>
                <w:rFonts w:ascii="Tahoma" w:hAnsi="Tahoma" w:cs="Tahoma"/>
              </w:rPr>
            </w:pPr>
            <w:r w:rsidRPr="00511336">
              <w:rPr>
                <w:rFonts w:ascii="Tahoma" w:hAnsi="Tahoma" w:cs="Tahoma"/>
              </w:rPr>
              <w:t>Принадлежность к опасным производственным объектам</w:t>
            </w:r>
          </w:p>
        </w:tc>
        <w:tc>
          <w:tcPr>
            <w:tcW w:w="6432" w:type="dxa"/>
            <w:gridSpan w:val="3"/>
            <w:tcBorders>
              <w:top w:val="single" w:sz="4" w:space="0" w:color="auto"/>
              <w:left w:val="single" w:sz="4" w:space="0" w:color="auto"/>
              <w:bottom w:val="single" w:sz="4" w:space="0" w:color="auto"/>
              <w:right w:val="single" w:sz="4" w:space="0" w:color="auto"/>
            </w:tcBorders>
          </w:tcPr>
          <w:p w14:paraId="3DA40B5A" w14:textId="77777777" w:rsidR="00B833A6" w:rsidRPr="00511336" w:rsidRDefault="00B833A6" w:rsidP="00B833A6">
            <w:pPr>
              <w:spacing w:line="228" w:lineRule="auto"/>
              <w:contextualSpacing/>
              <w:jc w:val="both"/>
              <w:rPr>
                <w:rFonts w:ascii="Tahoma" w:hAnsi="Tahoma" w:cs="Tahoma"/>
              </w:rPr>
            </w:pPr>
            <w:r w:rsidRPr="00511336">
              <w:rPr>
                <w:rFonts w:ascii="Tahoma" w:hAnsi="Tahoma" w:cs="Tahoma"/>
              </w:rPr>
              <w:t>Объект не принадлежит к опасным производственным объектам</w:t>
            </w:r>
          </w:p>
        </w:tc>
      </w:tr>
      <w:tr w:rsidR="00B833A6" w:rsidRPr="00D23B1D" w14:paraId="3865C06E" w14:textId="77777777" w:rsidTr="008B4A8F">
        <w:trPr>
          <w:gridAfter w:val="3"/>
          <w:wAfter w:w="207" w:type="dxa"/>
        </w:trPr>
        <w:tc>
          <w:tcPr>
            <w:tcW w:w="772" w:type="dxa"/>
            <w:gridSpan w:val="3"/>
            <w:tcBorders>
              <w:top w:val="single" w:sz="4" w:space="0" w:color="auto"/>
              <w:left w:val="single" w:sz="4" w:space="0" w:color="auto"/>
              <w:bottom w:val="single" w:sz="4" w:space="0" w:color="auto"/>
              <w:right w:val="single" w:sz="4" w:space="0" w:color="auto"/>
            </w:tcBorders>
          </w:tcPr>
          <w:p w14:paraId="1322FD4A" w14:textId="29BBE9DF" w:rsidR="00B833A6" w:rsidRPr="00511336" w:rsidRDefault="00B833A6" w:rsidP="00B833A6">
            <w:pPr>
              <w:autoSpaceDE w:val="0"/>
              <w:autoSpaceDN w:val="0"/>
              <w:adjustRightInd w:val="0"/>
              <w:contextualSpacing/>
              <w:jc w:val="center"/>
              <w:rPr>
                <w:rFonts w:ascii="Tahoma" w:eastAsia="Times New Roman" w:hAnsi="Tahoma" w:cs="Tahoma"/>
                <w:lang w:eastAsia="zh-CN"/>
              </w:rPr>
            </w:pPr>
            <w:r w:rsidRPr="00511336">
              <w:rPr>
                <w:rFonts w:ascii="Tahoma" w:eastAsia="Times New Roman" w:hAnsi="Tahoma" w:cs="Tahoma"/>
                <w:lang w:eastAsia="zh-CN"/>
              </w:rPr>
              <w:t>1</w:t>
            </w:r>
            <w:r w:rsidR="00B66275" w:rsidRPr="00511336">
              <w:rPr>
                <w:rFonts w:ascii="Tahoma" w:eastAsia="Times New Roman" w:hAnsi="Tahoma" w:cs="Tahoma"/>
                <w:lang w:eastAsia="zh-CN"/>
              </w:rPr>
              <w:t>2</w:t>
            </w:r>
            <w:r w:rsidRPr="00511336">
              <w:rPr>
                <w:rFonts w:ascii="Tahoma" w:eastAsia="Times New Roman" w:hAnsi="Tahoma" w:cs="Tahoma"/>
                <w:lang w:eastAsia="zh-CN"/>
              </w:rPr>
              <w:t>.5</w:t>
            </w:r>
          </w:p>
        </w:tc>
        <w:tc>
          <w:tcPr>
            <w:tcW w:w="3457" w:type="dxa"/>
            <w:gridSpan w:val="2"/>
            <w:tcBorders>
              <w:top w:val="single" w:sz="4" w:space="0" w:color="auto"/>
              <w:left w:val="single" w:sz="4" w:space="0" w:color="auto"/>
              <w:bottom w:val="single" w:sz="4" w:space="0" w:color="auto"/>
              <w:right w:val="single" w:sz="4" w:space="0" w:color="auto"/>
            </w:tcBorders>
          </w:tcPr>
          <w:p w14:paraId="405BC0D9" w14:textId="77777777" w:rsidR="00B833A6" w:rsidRPr="00511336" w:rsidRDefault="00B833A6" w:rsidP="00B833A6">
            <w:pPr>
              <w:spacing w:before="40" w:after="40"/>
              <w:rPr>
                <w:rFonts w:ascii="Tahoma" w:hAnsi="Tahoma" w:cs="Tahoma"/>
                <w:bCs/>
              </w:rPr>
            </w:pPr>
            <w:r w:rsidRPr="00511336">
              <w:rPr>
                <w:rFonts w:ascii="Tahoma" w:hAnsi="Tahoma" w:cs="Tahoma"/>
                <w:bCs/>
              </w:rPr>
              <w:t>Пожарная и взрывопожарная опасность</w:t>
            </w:r>
          </w:p>
        </w:tc>
        <w:tc>
          <w:tcPr>
            <w:tcW w:w="6432" w:type="dxa"/>
            <w:gridSpan w:val="3"/>
            <w:tcBorders>
              <w:top w:val="single" w:sz="4" w:space="0" w:color="auto"/>
              <w:left w:val="single" w:sz="4" w:space="0" w:color="auto"/>
              <w:bottom w:val="single" w:sz="4" w:space="0" w:color="auto"/>
              <w:right w:val="single" w:sz="4" w:space="0" w:color="auto"/>
            </w:tcBorders>
          </w:tcPr>
          <w:p w14:paraId="1B020AD1" w14:textId="77777777" w:rsidR="00B833A6" w:rsidRPr="00511336" w:rsidRDefault="00B833A6" w:rsidP="00B833A6">
            <w:pPr>
              <w:spacing w:before="40" w:after="40"/>
              <w:rPr>
                <w:rFonts w:ascii="Tahoma" w:hAnsi="Tahoma" w:cs="Tahoma"/>
                <w:bCs/>
              </w:rPr>
            </w:pPr>
            <w:r w:rsidRPr="00511336">
              <w:rPr>
                <w:rFonts w:ascii="Tahoma" w:hAnsi="Tahoma" w:cs="Tahoma"/>
                <w:bCs/>
              </w:rPr>
              <w:t xml:space="preserve">Пониженная </w:t>
            </w:r>
            <w:proofErr w:type="spellStart"/>
            <w:r w:rsidRPr="00511336">
              <w:rPr>
                <w:rFonts w:ascii="Tahoma" w:hAnsi="Tahoma" w:cs="Tahoma"/>
                <w:bCs/>
              </w:rPr>
              <w:t>пожароопасность</w:t>
            </w:r>
            <w:proofErr w:type="spellEnd"/>
            <w:r w:rsidRPr="00511336">
              <w:rPr>
                <w:rFonts w:ascii="Tahoma" w:hAnsi="Tahoma" w:cs="Tahoma"/>
                <w:bCs/>
              </w:rPr>
              <w:t xml:space="preserve"> (Д)</w:t>
            </w:r>
          </w:p>
        </w:tc>
      </w:tr>
      <w:tr w:rsidR="00B833A6" w:rsidRPr="00D23B1D" w14:paraId="7FE5682E" w14:textId="77777777" w:rsidTr="008B4A8F">
        <w:trPr>
          <w:gridAfter w:val="3"/>
          <w:wAfter w:w="207" w:type="dxa"/>
        </w:trPr>
        <w:tc>
          <w:tcPr>
            <w:tcW w:w="772" w:type="dxa"/>
            <w:gridSpan w:val="3"/>
            <w:tcBorders>
              <w:top w:val="single" w:sz="4" w:space="0" w:color="auto"/>
              <w:left w:val="single" w:sz="4" w:space="0" w:color="auto"/>
              <w:bottom w:val="single" w:sz="4" w:space="0" w:color="auto"/>
              <w:right w:val="single" w:sz="4" w:space="0" w:color="auto"/>
            </w:tcBorders>
          </w:tcPr>
          <w:p w14:paraId="329400E5" w14:textId="2AD4D938" w:rsidR="00B833A6" w:rsidRPr="00511336" w:rsidRDefault="00B833A6" w:rsidP="00B833A6">
            <w:pPr>
              <w:autoSpaceDE w:val="0"/>
              <w:autoSpaceDN w:val="0"/>
              <w:adjustRightInd w:val="0"/>
              <w:contextualSpacing/>
              <w:jc w:val="center"/>
              <w:rPr>
                <w:rFonts w:ascii="Tahoma" w:eastAsia="Times New Roman" w:hAnsi="Tahoma" w:cs="Tahoma"/>
                <w:lang w:eastAsia="zh-CN"/>
              </w:rPr>
            </w:pPr>
            <w:r w:rsidRPr="00511336">
              <w:rPr>
                <w:rFonts w:ascii="Tahoma" w:eastAsia="Times New Roman" w:hAnsi="Tahoma" w:cs="Tahoma"/>
                <w:lang w:eastAsia="zh-CN"/>
              </w:rPr>
              <w:t>1</w:t>
            </w:r>
            <w:r w:rsidR="00B66275" w:rsidRPr="00511336">
              <w:rPr>
                <w:rFonts w:ascii="Tahoma" w:eastAsia="Times New Roman" w:hAnsi="Tahoma" w:cs="Tahoma"/>
                <w:lang w:eastAsia="zh-CN"/>
              </w:rPr>
              <w:t>2</w:t>
            </w:r>
            <w:r w:rsidRPr="00511336">
              <w:rPr>
                <w:rFonts w:ascii="Tahoma" w:eastAsia="Times New Roman" w:hAnsi="Tahoma" w:cs="Tahoma"/>
                <w:lang w:eastAsia="zh-CN"/>
              </w:rPr>
              <w:t>.6</w:t>
            </w:r>
          </w:p>
        </w:tc>
        <w:tc>
          <w:tcPr>
            <w:tcW w:w="3457" w:type="dxa"/>
            <w:gridSpan w:val="2"/>
            <w:tcBorders>
              <w:top w:val="single" w:sz="4" w:space="0" w:color="auto"/>
              <w:left w:val="single" w:sz="4" w:space="0" w:color="auto"/>
              <w:bottom w:val="single" w:sz="4" w:space="0" w:color="auto"/>
              <w:right w:val="single" w:sz="4" w:space="0" w:color="auto"/>
            </w:tcBorders>
          </w:tcPr>
          <w:p w14:paraId="72F32F39" w14:textId="77777777" w:rsidR="00B833A6" w:rsidRPr="00511336" w:rsidRDefault="00B833A6" w:rsidP="00B833A6">
            <w:pPr>
              <w:spacing w:line="228" w:lineRule="auto"/>
              <w:contextualSpacing/>
              <w:jc w:val="both"/>
              <w:rPr>
                <w:rFonts w:ascii="Tahoma" w:hAnsi="Tahoma" w:cs="Tahoma"/>
              </w:rPr>
            </w:pPr>
            <w:r w:rsidRPr="00511336">
              <w:rPr>
                <w:rFonts w:ascii="Tahoma" w:hAnsi="Tahoma" w:cs="Tahoma"/>
              </w:rPr>
              <w:t xml:space="preserve">Класс здания  </w:t>
            </w:r>
          </w:p>
        </w:tc>
        <w:tc>
          <w:tcPr>
            <w:tcW w:w="6432" w:type="dxa"/>
            <w:gridSpan w:val="3"/>
            <w:tcBorders>
              <w:top w:val="single" w:sz="4" w:space="0" w:color="auto"/>
              <w:left w:val="single" w:sz="4" w:space="0" w:color="auto"/>
              <w:bottom w:val="single" w:sz="4" w:space="0" w:color="auto"/>
              <w:right w:val="single" w:sz="4" w:space="0" w:color="auto"/>
            </w:tcBorders>
          </w:tcPr>
          <w:p w14:paraId="76679C55" w14:textId="77777777" w:rsidR="00B833A6" w:rsidRPr="00511336" w:rsidRDefault="00B833A6" w:rsidP="00B833A6">
            <w:pPr>
              <w:spacing w:line="228" w:lineRule="auto"/>
              <w:contextualSpacing/>
              <w:jc w:val="both"/>
              <w:rPr>
                <w:rFonts w:ascii="Tahoma" w:hAnsi="Tahoma" w:cs="Tahoma"/>
              </w:rPr>
            </w:pPr>
            <w:r w:rsidRPr="00511336">
              <w:rPr>
                <w:rFonts w:ascii="Tahoma" w:hAnsi="Tahoma" w:cs="Tahoma"/>
              </w:rPr>
              <w:t>КС-2</w:t>
            </w:r>
          </w:p>
        </w:tc>
      </w:tr>
      <w:tr w:rsidR="00B833A6" w:rsidRPr="00D23B1D" w14:paraId="1F0F2D83" w14:textId="77777777" w:rsidTr="008B4A8F">
        <w:trPr>
          <w:gridAfter w:val="3"/>
          <w:wAfter w:w="207" w:type="dxa"/>
        </w:trPr>
        <w:tc>
          <w:tcPr>
            <w:tcW w:w="772" w:type="dxa"/>
            <w:gridSpan w:val="3"/>
            <w:tcBorders>
              <w:top w:val="single" w:sz="4" w:space="0" w:color="auto"/>
              <w:left w:val="single" w:sz="4" w:space="0" w:color="auto"/>
              <w:bottom w:val="single" w:sz="4" w:space="0" w:color="auto"/>
              <w:right w:val="single" w:sz="4" w:space="0" w:color="auto"/>
            </w:tcBorders>
          </w:tcPr>
          <w:p w14:paraId="1EDA9DEE" w14:textId="451F0613" w:rsidR="00B833A6" w:rsidRPr="00511336" w:rsidRDefault="00B833A6" w:rsidP="00B833A6">
            <w:pPr>
              <w:autoSpaceDE w:val="0"/>
              <w:autoSpaceDN w:val="0"/>
              <w:adjustRightInd w:val="0"/>
              <w:contextualSpacing/>
              <w:jc w:val="center"/>
              <w:rPr>
                <w:rFonts w:ascii="Tahoma" w:eastAsia="Times New Roman" w:hAnsi="Tahoma" w:cs="Tahoma"/>
                <w:lang w:eastAsia="zh-CN"/>
              </w:rPr>
            </w:pPr>
            <w:r w:rsidRPr="00511336">
              <w:rPr>
                <w:rFonts w:ascii="Tahoma" w:eastAsia="Times New Roman" w:hAnsi="Tahoma" w:cs="Tahoma"/>
                <w:lang w:eastAsia="zh-CN"/>
              </w:rPr>
              <w:t>1</w:t>
            </w:r>
            <w:r w:rsidR="00B66275" w:rsidRPr="00511336">
              <w:rPr>
                <w:rFonts w:ascii="Tahoma" w:eastAsia="Times New Roman" w:hAnsi="Tahoma" w:cs="Tahoma"/>
                <w:lang w:eastAsia="zh-CN"/>
              </w:rPr>
              <w:t>2</w:t>
            </w:r>
            <w:r w:rsidRPr="00511336">
              <w:rPr>
                <w:rFonts w:ascii="Tahoma" w:eastAsia="Times New Roman" w:hAnsi="Tahoma" w:cs="Tahoma"/>
                <w:lang w:eastAsia="zh-CN"/>
              </w:rPr>
              <w:t>.7</w:t>
            </w:r>
          </w:p>
        </w:tc>
        <w:tc>
          <w:tcPr>
            <w:tcW w:w="3457" w:type="dxa"/>
            <w:gridSpan w:val="2"/>
            <w:tcBorders>
              <w:top w:val="single" w:sz="4" w:space="0" w:color="auto"/>
              <w:left w:val="single" w:sz="4" w:space="0" w:color="auto"/>
              <w:bottom w:val="single" w:sz="4" w:space="0" w:color="auto"/>
              <w:right w:val="single" w:sz="4" w:space="0" w:color="auto"/>
            </w:tcBorders>
          </w:tcPr>
          <w:p w14:paraId="43E9789F" w14:textId="77777777" w:rsidR="00B833A6" w:rsidRPr="00511336" w:rsidRDefault="00B833A6" w:rsidP="00B833A6">
            <w:pPr>
              <w:spacing w:line="228" w:lineRule="auto"/>
              <w:contextualSpacing/>
              <w:jc w:val="both"/>
              <w:rPr>
                <w:rFonts w:ascii="Tahoma" w:hAnsi="Tahoma" w:cs="Tahoma"/>
              </w:rPr>
            </w:pPr>
            <w:r w:rsidRPr="00511336">
              <w:rPr>
                <w:rFonts w:ascii="Tahoma" w:hAnsi="Tahoma" w:cs="Tahoma"/>
              </w:rPr>
              <w:t>Уровень ответственности здания</w:t>
            </w:r>
          </w:p>
        </w:tc>
        <w:tc>
          <w:tcPr>
            <w:tcW w:w="6432" w:type="dxa"/>
            <w:gridSpan w:val="3"/>
            <w:tcBorders>
              <w:top w:val="single" w:sz="4" w:space="0" w:color="auto"/>
              <w:left w:val="single" w:sz="4" w:space="0" w:color="auto"/>
              <w:bottom w:val="single" w:sz="4" w:space="0" w:color="auto"/>
              <w:right w:val="single" w:sz="4" w:space="0" w:color="auto"/>
            </w:tcBorders>
          </w:tcPr>
          <w:p w14:paraId="6EC53856" w14:textId="77777777" w:rsidR="00B833A6" w:rsidRPr="00511336" w:rsidRDefault="00B833A6" w:rsidP="00B833A6">
            <w:pPr>
              <w:spacing w:line="228" w:lineRule="auto"/>
              <w:contextualSpacing/>
              <w:jc w:val="both"/>
              <w:rPr>
                <w:rFonts w:ascii="Tahoma" w:hAnsi="Tahoma" w:cs="Tahoma"/>
              </w:rPr>
            </w:pPr>
            <w:r w:rsidRPr="00511336">
              <w:rPr>
                <w:rFonts w:ascii="Tahoma" w:hAnsi="Tahoma" w:cs="Tahoma"/>
              </w:rPr>
              <w:t>Нормальный (</w:t>
            </w:r>
            <w:r w:rsidRPr="00511336">
              <w:rPr>
                <w:rFonts w:ascii="Tahoma" w:hAnsi="Tahoma" w:cs="Tahoma"/>
                <w:lang w:val="en-US"/>
              </w:rPr>
              <w:t>II</w:t>
            </w:r>
            <w:r w:rsidRPr="00511336">
              <w:rPr>
                <w:rFonts w:ascii="Tahoma" w:hAnsi="Tahoma" w:cs="Tahoma"/>
              </w:rPr>
              <w:t>)</w:t>
            </w:r>
          </w:p>
        </w:tc>
      </w:tr>
      <w:tr w:rsidR="00B833A6" w:rsidRPr="00D23B1D" w14:paraId="265E8A6A" w14:textId="77777777" w:rsidTr="008B4A8F">
        <w:trPr>
          <w:gridAfter w:val="3"/>
          <w:wAfter w:w="207" w:type="dxa"/>
          <w:trHeight w:val="70"/>
        </w:trPr>
        <w:tc>
          <w:tcPr>
            <w:tcW w:w="772" w:type="dxa"/>
            <w:gridSpan w:val="3"/>
            <w:tcBorders>
              <w:top w:val="single" w:sz="4" w:space="0" w:color="auto"/>
              <w:left w:val="single" w:sz="4" w:space="0" w:color="auto"/>
              <w:bottom w:val="single" w:sz="4" w:space="0" w:color="auto"/>
              <w:right w:val="single" w:sz="4" w:space="0" w:color="auto"/>
            </w:tcBorders>
          </w:tcPr>
          <w:p w14:paraId="2451AE38" w14:textId="6A9FAFDE" w:rsidR="00B833A6" w:rsidRPr="00511336" w:rsidRDefault="00B833A6" w:rsidP="00B833A6">
            <w:pPr>
              <w:autoSpaceDE w:val="0"/>
              <w:autoSpaceDN w:val="0"/>
              <w:adjustRightInd w:val="0"/>
              <w:contextualSpacing/>
              <w:jc w:val="center"/>
              <w:rPr>
                <w:rFonts w:ascii="Tahoma" w:eastAsia="Times New Roman" w:hAnsi="Tahoma" w:cs="Tahoma"/>
                <w:lang w:eastAsia="zh-CN"/>
              </w:rPr>
            </w:pPr>
            <w:r w:rsidRPr="00511336">
              <w:rPr>
                <w:rFonts w:ascii="Tahoma" w:eastAsia="Times New Roman" w:hAnsi="Tahoma" w:cs="Tahoma"/>
                <w:lang w:eastAsia="zh-CN"/>
              </w:rPr>
              <w:t>1</w:t>
            </w:r>
            <w:r w:rsidR="00B66275" w:rsidRPr="00511336">
              <w:rPr>
                <w:rFonts w:ascii="Tahoma" w:eastAsia="Times New Roman" w:hAnsi="Tahoma" w:cs="Tahoma"/>
                <w:lang w:eastAsia="zh-CN"/>
              </w:rPr>
              <w:t>2</w:t>
            </w:r>
            <w:r w:rsidRPr="00511336">
              <w:rPr>
                <w:rFonts w:ascii="Tahoma" w:eastAsia="Times New Roman" w:hAnsi="Tahoma" w:cs="Tahoma"/>
                <w:lang w:eastAsia="zh-CN"/>
              </w:rPr>
              <w:t>.8</w:t>
            </w:r>
          </w:p>
        </w:tc>
        <w:tc>
          <w:tcPr>
            <w:tcW w:w="3457" w:type="dxa"/>
            <w:gridSpan w:val="2"/>
            <w:tcBorders>
              <w:top w:val="single" w:sz="4" w:space="0" w:color="auto"/>
              <w:left w:val="single" w:sz="4" w:space="0" w:color="auto"/>
              <w:bottom w:val="single" w:sz="4" w:space="0" w:color="auto"/>
              <w:right w:val="single" w:sz="4" w:space="0" w:color="auto"/>
            </w:tcBorders>
          </w:tcPr>
          <w:p w14:paraId="6C955396" w14:textId="77777777" w:rsidR="00B833A6" w:rsidRPr="00511336" w:rsidRDefault="00B833A6" w:rsidP="00B833A6">
            <w:pPr>
              <w:spacing w:before="40" w:after="40"/>
              <w:rPr>
                <w:rFonts w:ascii="Tahoma" w:hAnsi="Tahoma" w:cs="Tahoma"/>
                <w:bCs/>
              </w:rPr>
            </w:pPr>
            <w:r w:rsidRPr="00511336">
              <w:rPr>
                <w:rFonts w:ascii="Tahoma" w:hAnsi="Tahoma" w:cs="Tahoma"/>
                <w:bCs/>
              </w:rPr>
              <w:t>Наличие помещений с постоянным пребыванием людей</w:t>
            </w:r>
          </w:p>
        </w:tc>
        <w:tc>
          <w:tcPr>
            <w:tcW w:w="6432" w:type="dxa"/>
            <w:gridSpan w:val="3"/>
            <w:tcBorders>
              <w:top w:val="single" w:sz="4" w:space="0" w:color="auto"/>
              <w:left w:val="single" w:sz="4" w:space="0" w:color="auto"/>
              <w:bottom w:val="single" w:sz="4" w:space="0" w:color="auto"/>
              <w:right w:val="single" w:sz="4" w:space="0" w:color="auto"/>
            </w:tcBorders>
          </w:tcPr>
          <w:p w14:paraId="37B49901" w14:textId="156308E8" w:rsidR="00B833A6" w:rsidRPr="00CF2621" w:rsidRDefault="00870152" w:rsidP="00CF2621">
            <w:pPr>
              <w:spacing w:before="40" w:after="40"/>
              <w:jc w:val="both"/>
              <w:rPr>
                <w:rFonts w:ascii="Tahoma" w:hAnsi="Tahoma" w:cs="Tahoma"/>
                <w:bCs/>
              </w:rPr>
            </w:pPr>
            <w:r w:rsidRPr="00627251">
              <w:rPr>
                <w:rFonts w:ascii="Tahoma" w:hAnsi="Tahoma" w:cs="Tahoma"/>
                <w:bCs/>
              </w:rPr>
              <w:t>Помещения с постоянным пребыванием людей – в кирпичной пристройке склада №1 и во встроенных помещениях складов №1,2</w:t>
            </w:r>
          </w:p>
        </w:tc>
      </w:tr>
      <w:tr w:rsidR="00B833A6" w:rsidRPr="00D23B1D" w14:paraId="679AE503" w14:textId="77777777" w:rsidTr="008B4A8F">
        <w:trPr>
          <w:gridAfter w:val="3"/>
          <w:wAfter w:w="207" w:type="dxa"/>
        </w:trPr>
        <w:tc>
          <w:tcPr>
            <w:tcW w:w="772" w:type="dxa"/>
            <w:gridSpan w:val="3"/>
            <w:tcBorders>
              <w:top w:val="single" w:sz="4" w:space="0" w:color="auto"/>
              <w:left w:val="single" w:sz="4" w:space="0" w:color="auto"/>
              <w:bottom w:val="single" w:sz="4" w:space="0" w:color="auto"/>
              <w:right w:val="single" w:sz="4" w:space="0" w:color="auto"/>
            </w:tcBorders>
          </w:tcPr>
          <w:p w14:paraId="13F0D030" w14:textId="018B8734" w:rsidR="00B833A6" w:rsidRPr="00511336" w:rsidRDefault="00B833A6" w:rsidP="00B833A6">
            <w:pPr>
              <w:autoSpaceDE w:val="0"/>
              <w:autoSpaceDN w:val="0"/>
              <w:adjustRightInd w:val="0"/>
              <w:contextualSpacing/>
              <w:jc w:val="center"/>
              <w:rPr>
                <w:rFonts w:ascii="Tahoma" w:eastAsia="Times New Roman" w:hAnsi="Tahoma" w:cs="Tahoma"/>
                <w:lang w:eastAsia="zh-CN"/>
              </w:rPr>
            </w:pPr>
            <w:r w:rsidRPr="00511336">
              <w:rPr>
                <w:rFonts w:ascii="Tahoma" w:eastAsia="Times New Roman" w:hAnsi="Tahoma" w:cs="Tahoma"/>
                <w:lang w:eastAsia="zh-CN"/>
              </w:rPr>
              <w:t>1</w:t>
            </w:r>
            <w:r w:rsidR="00B66275" w:rsidRPr="00511336">
              <w:rPr>
                <w:rFonts w:ascii="Tahoma" w:eastAsia="Times New Roman" w:hAnsi="Tahoma" w:cs="Tahoma"/>
                <w:lang w:eastAsia="zh-CN"/>
              </w:rPr>
              <w:t>2</w:t>
            </w:r>
            <w:r w:rsidRPr="00511336">
              <w:rPr>
                <w:rFonts w:ascii="Tahoma" w:eastAsia="Times New Roman" w:hAnsi="Tahoma" w:cs="Tahoma"/>
                <w:lang w:eastAsia="zh-CN"/>
              </w:rPr>
              <w:t>.9</w:t>
            </w:r>
          </w:p>
        </w:tc>
        <w:tc>
          <w:tcPr>
            <w:tcW w:w="3457" w:type="dxa"/>
            <w:gridSpan w:val="2"/>
            <w:tcBorders>
              <w:top w:val="single" w:sz="4" w:space="0" w:color="auto"/>
              <w:left w:val="single" w:sz="4" w:space="0" w:color="auto"/>
              <w:bottom w:val="single" w:sz="4" w:space="0" w:color="auto"/>
              <w:right w:val="single" w:sz="4" w:space="0" w:color="auto"/>
            </w:tcBorders>
          </w:tcPr>
          <w:p w14:paraId="186F8673" w14:textId="77777777" w:rsidR="00B833A6" w:rsidRPr="00511336" w:rsidRDefault="00B833A6" w:rsidP="00B833A6">
            <w:pPr>
              <w:spacing w:before="40" w:after="40"/>
              <w:rPr>
                <w:rFonts w:ascii="Tahoma" w:hAnsi="Tahoma" w:cs="Tahoma"/>
                <w:bCs/>
              </w:rPr>
            </w:pPr>
            <w:r w:rsidRPr="00511336">
              <w:rPr>
                <w:rFonts w:ascii="Tahoma" w:hAnsi="Tahoma" w:cs="Tahoma"/>
                <w:bCs/>
              </w:rPr>
              <w:t>Особые условия строительства</w:t>
            </w:r>
          </w:p>
        </w:tc>
        <w:tc>
          <w:tcPr>
            <w:tcW w:w="6432" w:type="dxa"/>
            <w:gridSpan w:val="3"/>
            <w:tcBorders>
              <w:top w:val="single" w:sz="4" w:space="0" w:color="auto"/>
              <w:left w:val="single" w:sz="4" w:space="0" w:color="auto"/>
              <w:bottom w:val="single" w:sz="4" w:space="0" w:color="auto"/>
              <w:right w:val="single" w:sz="4" w:space="0" w:color="auto"/>
            </w:tcBorders>
          </w:tcPr>
          <w:p w14:paraId="0985A86C" w14:textId="77777777" w:rsidR="00B833A6" w:rsidRPr="00511336" w:rsidRDefault="00B833A6" w:rsidP="00B833A6">
            <w:pPr>
              <w:spacing w:before="40" w:after="40"/>
              <w:rPr>
                <w:rFonts w:ascii="Tahoma" w:hAnsi="Tahoma" w:cs="Tahoma"/>
                <w:bCs/>
              </w:rPr>
            </w:pPr>
            <w:r w:rsidRPr="00511336">
              <w:rPr>
                <w:rFonts w:ascii="Tahoma" w:hAnsi="Tahoma" w:cs="Tahoma"/>
                <w:bCs/>
              </w:rPr>
              <w:t>Строительство в условиях действующего аэропорта</w:t>
            </w:r>
          </w:p>
        </w:tc>
      </w:tr>
      <w:tr w:rsidR="00B833A6" w:rsidRPr="00D23B1D" w14:paraId="7CA1C414" w14:textId="77777777" w:rsidTr="008B4A8F">
        <w:trPr>
          <w:gridAfter w:val="3"/>
          <w:wAfter w:w="207" w:type="dxa"/>
        </w:trPr>
        <w:tc>
          <w:tcPr>
            <w:tcW w:w="10661" w:type="dxa"/>
            <w:gridSpan w:val="8"/>
            <w:tcBorders>
              <w:top w:val="single" w:sz="4" w:space="0" w:color="auto"/>
              <w:left w:val="single" w:sz="4" w:space="0" w:color="auto"/>
              <w:bottom w:val="single" w:sz="4" w:space="0" w:color="auto"/>
              <w:right w:val="single" w:sz="4" w:space="0" w:color="auto"/>
            </w:tcBorders>
          </w:tcPr>
          <w:p w14:paraId="3C50A39E" w14:textId="77777777" w:rsidR="00B833A6" w:rsidRPr="00511336" w:rsidRDefault="00B833A6" w:rsidP="00B833A6">
            <w:pPr>
              <w:autoSpaceDE w:val="0"/>
              <w:autoSpaceDN w:val="0"/>
              <w:adjustRightInd w:val="0"/>
              <w:contextualSpacing/>
              <w:jc w:val="center"/>
              <w:rPr>
                <w:rFonts w:ascii="Tahoma" w:hAnsi="Tahoma" w:cs="Tahoma"/>
              </w:rPr>
            </w:pPr>
            <w:r w:rsidRPr="00511336">
              <w:rPr>
                <w:rFonts w:ascii="Tahoma" w:hAnsi="Tahoma" w:cs="Tahoma"/>
                <w:b/>
                <w:bCs/>
                <w:lang w:val="en-US"/>
              </w:rPr>
              <w:t>II</w:t>
            </w:r>
            <w:r w:rsidRPr="00511336">
              <w:rPr>
                <w:rFonts w:ascii="Tahoma" w:hAnsi="Tahoma" w:cs="Tahoma"/>
                <w:b/>
                <w:bCs/>
              </w:rPr>
              <w:t>. Требования к рабочей и сметной документации</w:t>
            </w:r>
          </w:p>
        </w:tc>
      </w:tr>
      <w:tr w:rsidR="00B833A6" w:rsidRPr="00D23B1D" w14:paraId="170CC848" w14:textId="77777777" w:rsidTr="008B4A8F">
        <w:trPr>
          <w:gridAfter w:val="3"/>
          <w:wAfter w:w="207" w:type="dxa"/>
        </w:trPr>
        <w:tc>
          <w:tcPr>
            <w:tcW w:w="772" w:type="dxa"/>
            <w:gridSpan w:val="3"/>
            <w:tcBorders>
              <w:top w:val="single" w:sz="4" w:space="0" w:color="auto"/>
              <w:left w:val="single" w:sz="4" w:space="0" w:color="auto"/>
              <w:bottom w:val="single" w:sz="4" w:space="0" w:color="auto"/>
              <w:right w:val="single" w:sz="4" w:space="0" w:color="auto"/>
            </w:tcBorders>
          </w:tcPr>
          <w:p w14:paraId="64EC31BE" w14:textId="703918A5" w:rsidR="00B833A6" w:rsidRPr="00511336" w:rsidRDefault="00B833A6" w:rsidP="00B833A6">
            <w:pPr>
              <w:contextualSpacing/>
              <w:jc w:val="center"/>
              <w:rPr>
                <w:rFonts w:ascii="Tahoma" w:hAnsi="Tahoma" w:cs="Tahoma"/>
              </w:rPr>
            </w:pPr>
            <w:r w:rsidRPr="00511336">
              <w:rPr>
                <w:rFonts w:ascii="Tahoma" w:hAnsi="Tahoma" w:cs="Tahoma"/>
              </w:rPr>
              <w:t>1</w:t>
            </w:r>
            <w:r w:rsidR="00B66275" w:rsidRPr="00511336">
              <w:rPr>
                <w:rFonts w:ascii="Tahoma" w:hAnsi="Tahoma" w:cs="Tahoma"/>
              </w:rPr>
              <w:t>3</w:t>
            </w:r>
          </w:p>
        </w:tc>
        <w:tc>
          <w:tcPr>
            <w:tcW w:w="3457" w:type="dxa"/>
            <w:gridSpan w:val="2"/>
            <w:tcBorders>
              <w:top w:val="single" w:sz="4" w:space="0" w:color="auto"/>
              <w:left w:val="single" w:sz="4" w:space="0" w:color="auto"/>
              <w:bottom w:val="single" w:sz="4" w:space="0" w:color="auto"/>
              <w:right w:val="single" w:sz="4" w:space="0" w:color="auto"/>
            </w:tcBorders>
          </w:tcPr>
          <w:p w14:paraId="543D373D" w14:textId="77777777" w:rsidR="00B833A6" w:rsidRPr="00511336" w:rsidRDefault="00B833A6" w:rsidP="00B833A6">
            <w:pPr>
              <w:pStyle w:val="ConsPlusNonformat"/>
              <w:contextualSpacing/>
              <w:jc w:val="both"/>
              <w:rPr>
                <w:rFonts w:ascii="Tahoma" w:hAnsi="Tahoma" w:cs="Tahoma"/>
                <w:sz w:val="22"/>
                <w:szCs w:val="22"/>
              </w:rPr>
            </w:pPr>
            <w:r w:rsidRPr="00511336">
              <w:rPr>
                <w:rFonts w:ascii="Tahoma" w:hAnsi="Tahoma" w:cs="Tahoma"/>
                <w:sz w:val="22"/>
                <w:szCs w:val="22"/>
              </w:rPr>
              <w:t>Требования к пояснительной записке</w:t>
            </w:r>
          </w:p>
        </w:tc>
        <w:tc>
          <w:tcPr>
            <w:tcW w:w="6432" w:type="dxa"/>
            <w:gridSpan w:val="3"/>
            <w:tcBorders>
              <w:top w:val="single" w:sz="4" w:space="0" w:color="auto"/>
              <w:left w:val="single" w:sz="4" w:space="0" w:color="auto"/>
              <w:bottom w:val="single" w:sz="4" w:space="0" w:color="auto"/>
              <w:right w:val="single" w:sz="4" w:space="0" w:color="auto"/>
            </w:tcBorders>
          </w:tcPr>
          <w:p w14:paraId="3C4C43FB" w14:textId="656E17CE" w:rsidR="00C42DD4" w:rsidRPr="0048650B" w:rsidRDefault="00B833A6" w:rsidP="00A43C62">
            <w:pPr>
              <w:widowControl w:val="0"/>
              <w:autoSpaceDE w:val="0"/>
              <w:autoSpaceDN w:val="0"/>
              <w:adjustRightInd w:val="0"/>
              <w:contextualSpacing/>
              <w:jc w:val="both"/>
              <w:rPr>
                <w:rFonts w:ascii="Tahoma" w:hAnsi="Tahoma" w:cs="Tahoma"/>
              </w:rPr>
            </w:pPr>
            <w:r w:rsidRPr="0048650B">
              <w:rPr>
                <w:rFonts w:ascii="Tahoma" w:hAnsi="Tahoma" w:cs="Tahoma"/>
                <w:bCs/>
              </w:rPr>
              <w:t>Пояснительную записку разработать</w:t>
            </w:r>
            <w:r w:rsidRPr="0048650B">
              <w:rPr>
                <w:rFonts w:ascii="Tahoma" w:hAnsi="Tahoma" w:cs="Tahoma"/>
              </w:rPr>
              <w:t xml:space="preserve"> </w:t>
            </w:r>
            <w:r w:rsidR="00A43C62" w:rsidRPr="0048650B">
              <w:rPr>
                <w:rFonts w:ascii="Tahoma" w:hAnsi="Tahoma" w:cs="Tahoma"/>
              </w:rPr>
              <w:t xml:space="preserve">в формате технологической инструкции </w:t>
            </w:r>
            <w:r w:rsidR="00870152" w:rsidRPr="0048650B">
              <w:rPr>
                <w:rFonts w:ascii="Tahoma" w:hAnsi="Tahoma" w:cs="Tahoma"/>
              </w:rPr>
              <w:t>с</w:t>
            </w:r>
            <w:r w:rsidR="00A43C62" w:rsidRPr="0048650B">
              <w:rPr>
                <w:rFonts w:ascii="Tahoma" w:hAnsi="Tahoma" w:cs="Tahoma"/>
              </w:rPr>
              <w:t xml:space="preserve">о схемами </w:t>
            </w:r>
            <w:r w:rsidR="00506A3E" w:rsidRPr="0048650B">
              <w:rPr>
                <w:rFonts w:ascii="Tahoma" w:hAnsi="Tahoma" w:cs="Tahoma"/>
              </w:rPr>
              <w:t>приёма</w:t>
            </w:r>
            <w:r w:rsidR="00A43C62" w:rsidRPr="0048650B">
              <w:rPr>
                <w:rFonts w:ascii="Tahoma" w:hAnsi="Tahoma" w:cs="Tahoma"/>
              </w:rPr>
              <w:t>-выдачи грузов, расстановкой оборудования, обеспечением зон транспортной безопасности.</w:t>
            </w:r>
            <w:r w:rsidR="00C42DD4" w:rsidRPr="0048650B">
              <w:rPr>
                <w:rFonts w:ascii="Tahoma" w:hAnsi="Tahoma" w:cs="Tahoma"/>
              </w:rPr>
              <w:t xml:space="preserve"> </w:t>
            </w:r>
          </w:p>
          <w:p w14:paraId="4EA71311" w14:textId="3082CAD8" w:rsidR="00B833A6" w:rsidRPr="0048650B" w:rsidRDefault="00C42DD4" w:rsidP="00A43C62">
            <w:pPr>
              <w:widowControl w:val="0"/>
              <w:autoSpaceDE w:val="0"/>
              <w:autoSpaceDN w:val="0"/>
              <w:adjustRightInd w:val="0"/>
              <w:contextualSpacing/>
              <w:jc w:val="both"/>
              <w:rPr>
                <w:rFonts w:ascii="Tahoma" w:hAnsi="Tahoma" w:cs="Tahoma"/>
              </w:rPr>
            </w:pPr>
            <w:r w:rsidRPr="0048650B">
              <w:rPr>
                <w:rFonts w:ascii="Tahoma" w:hAnsi="Tahoma" w:cs="Tahoma"/>
              </w:rPr>
              <w:t xml:space="preserve">Предусмотреть временные сооружения (уличные, неотапливаемые, закрытые навесы или </w:t>
            </w:r>
            <w:proofErr w:type="spellStart"/>
            <w:r w:rsidR="000815E7" w:rsidRPr="0048650B">
              <w:rPr>
                <w:rFonts w:ascii="Tahoma" w:hAnsi="Tahoma" w:cs="Tahoma"/>
              </w:rPr>
              <w:t>ЗиС</w:t>
            </w:r>
            <w:proofErr w:type="spellEnd"/>
            <w:r w:rsidR="000815E7" w:rsidRPr="0048650B">
              <w:rPr>
                <w:rFonts w:ascii="Tahoma" w:hAnsi="Tahoma" w:cs="Tahoma"/>
              </w:rPr>
              <w:t>) для</w:t>
            </w:r>
            <w:r w:rsidRPr="0048650B">
              <w:rPr>
                <w:rFonts w:ascii="Tahoma" w:hAnsi="Tahoma" w:cs="Tahoma"/>
              </w:rPr>
              <w:t xml:space="preserve"> хранения грузов в период капитального ремонта, вывода из эксплуатации одного из складов.</w:t>
            </w:r>
          </w:p>
          <w:p w14:paraId="66983170" w14:textId="354B4937" w:rsidR="00223F4D" w:rsidRPr="005A173E" w:rsidRDefault="00223F4D" w:rsidP="00223F4D">
            <w:pPr>
              <w:widowControl w:val="0"/>
              <w:autoSpaceDE w:val="0"/>
              <w:autoSpaceDN w:val="0"/>
              <w:adjustRightInd w:val="0"/>
              <w:contextualSpacing/>
              <w:jc w:val="both"/>
              <w:rPr>
                <w:rFonts w:ascii="Tahoma" w:hAnsi="Tahoma" w:cs="Tahoma"/>
              </w:rPr>
            </w:pPr>
            <w:r w:rsidRPr="0048650B">
              <w:rPr>
                <w:rFonts w:ascii="Tahoma" w:hAnsi="Tahoma" w:cs="Tahoma"/>
              </w:rPr>
              <w:t xml:space="preserve">При неудовлетворительных результатах обследований технического состояния складов выполнить краткое ТЭО со </w:t>
            </w:r>
            <w:r w:rsidRPr="005A173E">
              <w:rPr>
                <w:rFonts w:ascii="Tahoma" w:hAnsi="Tahoma" w:cs="Tahoma"/>
              </w:rPr>
              <w:t>стоимостью строительства нового грузового терминала</w:t>
            </w:r>
            <w:r w:rsidR="00914DA3" w:rsidRPr="005A173E">
              <w:rPr>
                <w:rFonts w:ascii="Tahoma" w:hAnsi="Tahoma" w:cs="Tahoma"/>
              </w:rPr>
              <w:t xml:space="preserve"> или реконструкции (достройки существующего)</w:t>
            </w:r>
            <w:r w:rsidRPr="005A173E">
              <w:rPr>
                <w:rFonts w:ascii="Tahoma" w:hAnsi="Tahoma" w:cs="Tahoma"/>
              </w:rPr>
              <w:t>.</w:t>
            </w:r>
          </w:p>
          <w:p w14:paraId="4B7D0A9B" w14:textId="128AEE74" w:rsidR="00126EE8" w:rsidRPr="005A173E" w:rsidRDefault="00F441BB" w:rsidP="005A173E">
            <w:pPr>
              <w:ind w:firstLine="708"/>
              <w:jc w:val="both"/>
              <w:rPr>
                <w:rFonts w:ascii="Tahoma" w:hAnsi="Tahoma" w:cs="Tahoma"/>
                <w:highlight w:val="green"/>
              </w:rPr>
            </w:pPr>
            <w:r w:rsidRPr="005A173E">
              <w:rPr>
                <w:rFonts w:ascii="Tahoma" w:hAnsi="Tahoma" w:cs="Tahoma"/>
              </w:rPr>
              <w:t xml:space="preserve">Оформить </w:t>
            </w:r>
            <w:r w:rsidR="00774C15" w:rsidRPr="005A173E">
              <w:rPr>
                <w:rFonts w:ascii="Tahoma" w:hAnsi="Tahoma" w:cs="Tahoma"/>
              </w:rPr>
              <w:t>заверения</w:t>
            </w:r>
            <w:r w:rsidR="00126EE8" w:rsidRPr="005A173E">
              <w:rPr>
                <w:rFonts w:ascii="Tahoma" w:hAnsi="Tahoma" w:cs="Tahoma"/>
              </w:rPr>
              <w:t xml:space="preserve"> ГИП с указанием, что технические решения, принятые в рабочей документации, </w:t>
            </w:r>
            <w:r w:rsidR="00126EE8" w:rsidRPr="005A173E">
              <w:rPr>
                <w:rFonts w:ascii="Tahoma" w:hAnsi="Tahoma" w:cs="Tahoma"/>
              </w:rPr>
              <w:lastRenderedPageBreak/>
              <w:t>соответствуют требованиям норм, правил и стандартов, действующих на территории Российской Федерации.</w:t>
            </w:r>
          </w:p>
        </w:tc>
      </w:tr>
      <w:tr w:rsidR="00B833A6" w:rsidRPr="00D23B1D" w14:paraId="1BC37D45" w14:textId="77777777" w:rsidTr="008B4A8F">
        <w:trPr>
          <w:gridAfter w:val="3"/>
          <w:wAfter w:w="207" w:type="dxa"/>
        </w:trPr>
        <w:tc>
          <w:tcPr>
            <w:tcW w:w="772" w:type="dxa"/>
            <w:gridSpan w:val="3"/>
            <w:tcBorders>
              <w:top w:val="single" w:sz="4" w:space="0" w:color="auto"/>
              <w:left w:val="single" w:sz="4" w:space="0" w:color="auto"/>
              <w:bottom w:val="single" w:sz="4" w:space="0" w:color="auto"/>
              <w:right w:val="single" w:sz="4" w:space="0" w:color="auto"/>
            </w:tcBorders>
          </w:tcPr>
          <w:p w14:paraId="606C422E" w14:textId="3A3A066E" w:rsidR="00B833A6" w:rsidRPr="00511336" w:rsidRDefault="00B833A6" w:rsidP="00B833A6">
            <w:pPr>
              <w:contextualSpacing/>
              <w:jc w:val="center"/>
              <w:rPr>
                <w:rFonts w:ascii="Tahoma" w:hAnsi="Tahoma" w:cs="Tahoma"/>
              </w:rPr>
            </w:pPr>
            <w:r w:rsidRPr="00511336">
              <w:rPr>
                <w:rFonts w:ascii="Tahoma" w:hAnsi="Tahoma" w:cs="Tahoma"/>
              </w:rPr>
              <w:lastRenderedPageBreak/>
              <w:t>1</w:t>
            </w:r>
            <w:r w:rsidR="00B66275" w:rsidRPr="00511336">
              <w:rPr>
                <w:rFonts w:ascii="Tahoma" w:hAnsi="Tahoma" w:cs="Tahoma"/>
              </w:rPr>
              <w:t>4</w:t>
            </w:r>
          </w:p>
        </w:tc>
        <w:tc>
          <w:tcPr>
            <w:tcW w:w="3457" w:type="dxa"/>
            <w:gridSpan w:val="2"/>
            <w:tcBorders>
              <w:top w:val="single" w:sz="4" w:space="0" w:color="auto"/>
              <w:left w:val="single" w:sz="4" w:space="0" w:color="auto"/>
              <w:bottom w:val="single" w:sz="4" w:space="0" w:color="auto"/>
              <w:right w:val="single" w:sz="4" w:space="0" w:color="auto"/>
            </w:tcBorders>
          </w:tcPr>
          <w:p w14:paraId="3433B840" w14:textId="499E2E0D" w:rsidR="00B833A6" w:rsidRPr="00511336" w:rsidRDefault="004D696D" w:rsidP="00B833A6">
            <w:pPr>
              <w:pStyle w:val="ConsPlusNonformat"/>
              <w:contextualSpacing/>
              <w:rPr>
                <w:rFonts w:ascii="Tahoma" w:hAnsi="Tahoma" w:cs="Tahoma"/>
                <w:sz w:val="22"/>
                <w:szCs w:val="22"/>
              </w:rPr>
            </w:pPr>
            <w:bookmarkStart w:id="2" w:name="_Toc47108568"/>
            <w:bookmarkStart w:id="3" w:name="_Toc58251683"/>
            <w:r w:rsidRPr="00511336">
              <w:rPr>
                <w:rFonts w:ascii="Tahoma" w:hAnsi="Tahoma" w:cs="Tahoma"/>
                <w:sz w:val="22"/>
                <w:szCs w:val="22"/>
              </w:rPr>
              <w:t xml:space="preserve">Требования к архитектурным, </w:t>
            </w:r>
            <w:proofErr w:type="spellStart"/>
            <w:r w:rsidRPr="00511336">
              <w:rPr>
                <w:rFonts w:ascii="Tahoma" w:hAnsi="Tahoma" w:cs="Tahoma"/>
                <w:sz w:val="22"/>
                <w:szCs w:val="22"/>
              </w:rPr>
              <w:t>объемно</w:t>
            </w:r>
            <w:proofErr w:type="spellEnd"/>
            <w:r w:rsidRPr="00511336">
              <w:rPr>
                <w:rFonts w:ascii="Tahoma" w:hAnsi="Tahoma" w:cs="Tahoma"/>
                <w:sz w:val="22"/>
                <w:szCs w:val="22"/>
              </w:rPr>
              <w:t>-планировочным и конструктивным решениям</w:t>
            </w:r>
            <w:bookmarkEnd w:id="2"/>
            <w:bookmarkEnd w:id="3"/>
          </w:p>
        </w:tc>
        <w:tc>
          <w:tcPr>
            <w:tcW w:w="6432" w:type="dxa"/>
            <w:gridSpan w:val="3"/>
            <w:tcBorders>
              <w:top w:val="single" w:sz="4" w:space="0" w:color="auto"/>
              <w:left w:val="single" w:sz="4" w:space="0" w:color="auto"/>
              <w:bottom w:val="single" w:sz="4" w:space="0" w:color="auto"/>
              <w:right w:val="single" w:sz="4" w:space="0" w:color="auto"/>
            </w:tcBorders>
          </w:tcPr>
          <w:p w14:paraId="3F304B6A" w14:textId="0C7C0515" w:rsidR="00B833A6" w:rsidRPr="00511336" w:rsidRDefault="00B833A6" w:rsidP="00511336">
            <w:pPr>
              <w:spacing w:before="40" w:after="40"/>
              <w:jc w:val="both"/>
              <w:rPr>
                <w:rFonts w:ascii="Tahoma" w:hAnsi="Tahoma" w:cs="Tahoma"/>
                <w:bCs/>
              </w:rPr>
            </w:pPr>
            <w:r w:rsidRPr="00511336">
              <w:rPr>
                <w:rFonts w:ascii="Tahoma" w:hAnsi="Tahoma" w:cs="Tahoma"/>
                <w:bCs/>
              </w:rPr>
              <w:t xml:space="preserve">Разработать технологическую схему работы </w:t>
            </w:r>
            <w:r w:rsidR="00A43C62">
              <w:rPr>
                <w:rFonts w:ascii="Tahoma" w:hAnsi="Tahoma" w:cs="Tahoma"/>
                <w:bCs/>
              </w:rPr>
              <w:t xml:space="preserve">складов обеспечивающей требования зон транспортной безопасности </w:t>
            </w:r>
            <w:r w:rsidRPr="00511336">
              <w:rPr>
                <w:rFonts w:ascii="Tahoma" w:hAnsi="Tahoma" w:cs="Tahoma"/>
                <w:bCs/>
              </w:rPr>
              <w:t xml:space="preserve">с </w:t>
            </w:r>
            <w:r w:rsidR="00A43C62" w:rsidRPr="00511336">
              <w:rPr>
                <w:rFonts w:ascii="Tahoma" w:hAnsi="Tahoma" w:cs="Tahoma"/>
                <w:bCs/>
              </w:rPr>
              <w:t>учётом</w:t>
            </w:r>
            <w:r w:rsidRPr="00511336">
              <w:rPr>
                <w:rFonts w:ascii="Tahoma" w:hAnsi="Tahoma" w:cs="Tahoma"/>
                <w:bCs/>
              </w:rPr>
              <w:t xml:space="preserve"> организации внутри зоны распаковки и досмотра грузов с установкой соответствующего оборудования.</w:t>
            </w:r>
          </w:p>
          <w:p w14:paraId="3AC9E505" w14:textId="35DD0D1B" w:rsidR="00B833A6" w:rsidRPr="00511336" w:rsidRDefault="00B833A6" w:rsidP="00511336">
            <w:pPr>
              <w:spacing w:before="40" w:after="40"/>
              <w:jc w:val="both"/>
              <w:rPr>
                <w:rFonts w:ascii="Tahoma" w:hAnsi="Tahoma" w:cs="Tahoma"/>
                <w:bCs/>
              </w:rPr>
            </w:pPr>
            <w:r w:rsidRPr="00511336">
              <w:rPr>
                <w:rFonts w:ascii="Tahoma" w:hAnsi="Tahoma" w:cs="Tahoma"/>
                <w:bCs/>
              </w:rPr>
              <w:t>Технологическую схему согласовать с Заказчиком</w:t>
            </w:r>
            <w:r w:rsidR="003A0567">
              <w:rPr>
                <w:rFonts w:ascii="Tahoma" w:hAnsi="Tahoma" w:cs="Tahoma"/>
                <w:bCs/>
              </w:rPr>
              <w:t>.</w:t>
            </w:r>
          </w:p>
          <w:p w14:paraId="6E63BD8A" w14:textId="68215593" w:rsidR="00B833A6" w:rsidRPr="00511336" w:rsidRDefault="00B833A6" w:rsidP="00511336">
            <w:pPr>
              <w:spacing w:before="40" w:after="40"/>
              <w:jc w:val="both"/>
              <w:rPr>
                <w:rFonts w:ascii="Tahoma" w:hAnsi="Tahoma" w:cs="Tahoma"/>
                <w:bCs/>
              </w:rPr>
            </w:pPr>
            <w:r w:rsidRPr="00511336">
              <w:rPr>
                <w:rFonts w:ascii="Tahoma" w:hAnsi="Tahoma" w:cs="Tahoma"/>
                <w:bCs/>
              </w:rPr>
              <w:t xml:space="preserve">Предусмотреть замену существующих ворот </w:t>
            </w:r>
            <w:r w:rsidR="00BC41A6" w:rsidRPr="00870152">
              <w:rPr>
                <w:rFonts w:ascii="Tahoma" w:hAnsi="Tahoma" w:cs="Tahoma"/>
                <w:bCs/>
              </w:rPr>
              <w:t>складов</w:t>
            </w:r>
            <w:r w:rsidR="00870152" w:rsidRPr="00870152">
              <w:rPr>
                <w:rFonts w:ascii="Tahoma" w:hAnsi="Tahoma" w:cs="Tahoma"/>
                <w:bCs/>
              </w:rPr>
              <w:t>.</w:t>
            </w:r>
          </w:p>
          <w:p w14:paraId="036B5757" w14:textId="77777777" w:rsidR="00B833A6" w:rsidRPr="00511336" w:rsidRDefault="00B833A6" w:rsidP="00511336">
            <w:pPr>
              <w:spacing w:before="40" w:after="40"/>
              <w:jc w:val="both"/>
              <w:rPr>
                <w:rFonts w:ascii="Tahoma" w:hAnsi="Tahoma" w:cs="Tahoma"/>
                <w:bCs/>
              </w:rPr>
            </w:pPr>
            <w:r w:rsidRPr="00511336">
              <w:rPr>
                <w:rFonts w:ascii="Tahoma" w:hAnsi="Tahoma" w:cs="Tahoma"/>
                <w:bCs/>
              </w:rPr>
              <w:t>При выполнении проектных работ учитывать требования</w:t>
            </w:r>
          </w:p>
          <w:p w14:paraId="44E141FB" w14:textId="77777777" w:rsidR="00B833A6" w:rsidRPr="00511336" w:rsidRDefault="00B833A6" w:rsidP="00511336">
            <w:pPr>
              <w:spacing w:before="40" w:after="40"/>
              <w:jc w:val="both"/>
              <w:rPr>
                <w:rFonts w:ascii="Tahoma" w:hAnsi="Tahoma" w:cs="Tahoma"/>
                <w:bCs/>
              </w:rPr>
            </w:pPr>
            <w:r w:rsidRPr="00511336">
              <w:rPr>
                <w:rFonts w:ascii="Tahoma" w:hAnsi="Tahoma" w:cs="Tahoma"/>
                <w:bCs/>
              </w:rPr>
              <w:t>ВНТП 5-85/МГА «Ведомственные Нормы технологического проектирования грузовых комплексов аэропортов».</w:t>
            </w:r>
          </w:p>
          <w:p w14:paraId="5F437D99" w14:textId="12FF5A11" w:rsidR="00B833A6" w:rsidRPr="00511336" w:rsidRDefault="00B833A6" w:rsidP="00511336">
            <w:pPr>
              <w:spacing w:before="40" w:after="40"/>
              <w:jc w:val="both"/>
              <w:rPr>
                <w:rFonts w:ascii="Tahoma" w:hAnsi="Tahoma" w:cs="Tahoma"/>
                <w:bCs/>
              </w:rPr>
            </w:pPr>
            <w:r w:rsidRPr="00511336">
              <w:rPr>
                <w:rFonts w:ascii="Tahoma" w:hAnsi="Tahoma" w:cs="Tahoma"/>
                <w:bCs/>
              </w:rPr>
              <w:t xml:space="preserve">По результатам представленных обследований произвести </w:t>
            </w:r>
            <w:proofErr w:type="spellStart"/>
            <w:r w:rsidRPr="00511336">
              <w:rPr>
                <w:rFonts w:ascii="Tahoma" w:hAnsi="Tahoma" w:cs="Tahoma"/>
                <w:bCs/>
              </w:rPr>
              <w:t>расчет</w:t>
            </w:r>
            <w:proofErr w:type="spellEnd"/>
            <w:r w:rsidRPr="00511336">
              <w:rPr>
                <w:rFonts w:ascii="Tahoma" w:hAnsi="Tahoma" w:cs="Tahoma"/>
                <w:bCs/>
              </w:rPr>
              <w:t xml:space="preserve"> несущей способности фундаментов и металлоконструкций каркаса здания.</w:t>
            </w:r>
          </w:p>
          <w:p w14:paraId="38833219" w14:textId="7CB5C6D2" w:rsidR="00B833A6" w:rsidRPr="005A173E" w:rsidRDefault="00B833A6" w:rsidP="00511336">
            <w:pPr>
              <w:spacing w:before="40" w:after="40"/>
              <w:jc w:val="both"/>
              <w:rPr>
                <w:rFonts w:ascii="Tahoma" w:hAnsi="Tahoma" w:cs="Tahoma"/>
                <w:bCs/>
              </w:rPr>
            </w:pPr>
            <w:r w:rsidRPr="00511336">
              <w:rPr>
                <w:rFonts w:ascii="Tahoma" w:hAnsi="Tahoma" w:cs="Tahoma"/>
                <w:bCs/>
              </w:rPr>
              <w:t xml:space="preserve">По результатам </w:t>
            </w:r>
            <w:proofErr w:type="spellStart"/>
            <w:r w:rsidRPr="00511336">
              <w:rPr>
                <w:rFonts w:ascii="Tahoma" w:hAnsi="Tahoma" w:cs="Tahoma"/>
                <w:bCs/>
              </w:rPr>
              <w:t>произведенных</w:t>
            </w:r>
            <w:proofErr w:type="spellEnd"/>
            <w:r w:rsidRPr="00511336">
              <w:rPr>
                <w:rFonts w:ascii="Tahoma" w:hAnsi="Tahoma" w:cs="Tahoma"/>
                <w:bCs/>
              </w:rPr>
              <w:t xml:space="preserve"> </w:t>
            </w:r>
            <w:proofErr w:type="spellStart"/>
            <w:r w:rsidRPr="00511336">
              <w:rPr>
                <w:rFonts w:ascii="Tahoma" w:hAnsi="Tahoma" w:cs="Tahoma"/>
                <w:bCs/>
              </w:rPr>
              <w:t>расчетов</w:t>
            </w:r>
            <w:proofErr w:type="spellEnd"/>
            <w:r w:rsidRPr="00511336">
              <w:rPr>
                <w:rFonts w:ascii="Tahoma" w:hAnsi="Tahoma" w:cs="Tahoma"/>
                <w:bCs/>
              </w:rPr>
              <w:t xml:space="preserve"> разработать документацию по </w:t>
            </w:r>
            <w:r w:rsidRPr="00B638D4">
              <w:rPr>
                <w:rFonts w:ascii="Tahoma" w:hAnsi="Tahoma" w:cs="Tahoma"/>
                <w:bCs/>
              </w:rPr>
              <w:t>усилению</w:t>
            </w:r>
            <w:r w:rsidR="00BC41A6" w:rsidRPr="00B638D4">
              <w:rPr>
                <w:rFonts w:ascii="Tahoma" w:hAnsi="Tahoma" w:cs="Tahoma"/>
                <w:bCs/>
              </w:rPr>
              <w:t xml:space="preserve"> (замене отдельных элементов </w:t>
            </w:r>
            <w:r w:rsidR="00BC41A6" w:rsidRPr="005A173E">
              <w:rPr>
                <w:rFonts w:ascii="Tahoma" w:hAnsi="Tahoma" w:cs="Tahoma"/>
                <w:bCs/>
              </w:rPr>
              <w:t>строительных конструкций на иные улучшающие показатели таких конструкций)</w:t>
            </w:r>
            <w:r w:rsidRPr="005A173E">
              <w:rPr>
                <w:rFonts w:ascii="Tahoma" w:hAnsi="Tahoma" w:cs="Tahoma"/>
                <w:bCs/>
              </w:rPr>
              <w:t>: фундаментов</w:t>
            </w:r>
            <w:r w:rsidR="00CE2737" w:rsidRPr="005A173E">
              <w:rPr>
                <w:rFonts w:ascii="Tahoma" w:hAnsi="Tahoma" w:cs="Tahoma"/>
                <w:bCs/>
              </w:rPr>
              <w:t xml:space="preserve"> (ж/б обоймы, гидроизоляция, при необходимости с устройством дополнительных свай (БНС)</w:t>
            </w:r>
            <w:r w:rsidRPr="005A173E">
              <w:rPr>
                <w:rFonts w:ascii="Tahoma" w:hAnsi="Tahoma" w:cs="Tahoma"/>
                <w:bCs/>
              </w:rPr>
              <w:t>, металлоконструкций каркаса</w:t>
            </w:r>
            <w:r w:rsidR="00CE2737" w:rsidRPr="005A173E">
              <w:rPr>
                <w:rFonts w:ascii="Tahoma" w:hAnsi="Tahoma" w:cs="Tahoma"/>
                <w:bCs/>
              </w:rPr>
              <w:t xml:space="preserve"> с АКЗ</w:t>
            </w:r>
            <w:r w:rsidRPr="005A173E">
              <w:rPr>
                <w:rFonts w:ascii="Tahoma" w:hAnsi="Tahoma" w:cs="Tahoma"/>
                <w:bCs/>
              </w:rPr>
              <w:t xml:space="preserve"> для установки сэндвич панелей (толщину рассчитать в соответствии СП 131.13330.2012 «Строительная климатология» и СП 50.13330.20 «Тепловая защита зданий»).</w:t>
            </w:r>
          </w:p>
          <w:p w14:paraId="64996391" w14:textId="0826DF1E" w:rsidR="00C42DD4" w:rsidRDefault="00C42DD4" w:rsidP="00511336">
            <w:pPr>
              <w:spacing w:before="40" w:after="40"/>
              <w:jc w:val="both"/>
              <w:rPr>
                <w:rFonts w:ascii="Tahoma" w:hAnsi="Tahoma" w:cs="Tahoma"/>
                <w:bCs/>
              </w:rPr>
            </w:pPr>
            <w:r w:rsidRPr="005A173E">
              <w:rPr>
                <w:rFonts w:ascii="Tahoma" w:hAnsi="Tahoma" w:cs="Tahoma"/>
              </w:rPr>
              <w:t>Предусмотреть</w:t>
            </w:r>
            <w:r w:rsidR="00774C15" w:rsidRPr="005A173E">
              <w:rPr>
                <w:rFonts w:ascii="Tahoma" w:hAnsi="Tahoma" w:cs="Tahoma"/>
              </w:rPr>
              <w:t xml:space="preserve"> в случае необходимости</w:t>
            </w:r>
            <w:r w:rsidRPr="005A173E">
              <w:rPr>
                <w:rFonts w:ascii="Tahoma" w:hAnsi="Tahoma" w:cs="Tahoma"/>
              </w:rPr>
              <w:t xml:space="preserve"> временные сооружения (уличные, неотапливаемые, закрытые навесы или </w:t>
            </w:r>
            <w:proofErr w:type="spellStart"/>
            <w:r w:rsidRPr="005A173E">
              <w:rPr>
                <w:rFonts w:ascii="Tahoma" w:hAnsi="Tahoma" w:cs="Tahoma"/>
              </w:rPr>
              <w:t>ЗиС</w:t>
            </w:r>
            <w:proofErr w:type="spellEnd"/>
            <w:r w:rsidRPr="005A173E">
              <w:rPr>
                <w:rFonts w:ascii="Tahoma" w:hAnsi="Tahoma" w:cs="Tahoma"/>
              </w:rPr>
              <w:t xml:space="preserve"> ~</w:t>
            </w:r>
            <w:r w:rsidR="00DA3D1F" w:rsidRPr="005A173E">
              <w:rPr>
                <w:rFonts w:ascii="Tahoma" w:hAnsi="Tahoma" w:cs="Tahoma"/>
              </w:rPr>
              <w:t xml:space="preserve"> </w:t>
            </w:r>
            <w:r w:rsidR="00DA3D1F" w:rsidRPr="005A173E">
              <w:rPr>
                <w:rFonts w:ascii="Tahoma" w:hAnsi="Tahoma" w:cs="Tahoma"/>
                <w:lang w:val="en-US"/>
              </w:rPr>
              <w:t>S</w:t>
            </w:r>
            <w:r w:rsidR="00DA3D1F" w:rsidRPr="005A173E">
              <w:rPr>
                <w:rFonts w:ascii="Tahoma" w:hAnsi="Tahoma" w:cs="Tahoma"/>
              </w:rPr>
              <w:t>=</w:t>
            </w:r>
            <w:r w:rsidRPr="005A173E">
              <w:rPr>
                <w:rFonts w:ascii="Tahoma" w:hAnsi="Tahoma" w:cs="Tahoma"/>
              </w:rPr>
              <w:t>20мх20м, Н-4,5м</w:t>
            </w:r>
            <w:r w:rsidR="00774C15" w:rsidRPr="005A173E">
              <w:rPr>
                <w:rFonts w:ascii="Tahoma" w:hAnsi="Tahoma" w:cs="Tahoma"/>
              </w:rPr>
              <w:t xml:space="preserve">) </w:t>
            </w:r>
            <w:r w:rsidRPr="005A173E">
              <w:rPr>
                <w:rFonts w:ascii="Tahoma" w:hAnsi="Tahoma" w:cs="Tahoma"/>
              </w:rPr>
              <w:t>для хранения грузов в период капитального ремонта, вывода из эксплуатации одного из складов.</w:t>
            </w:r>
          </w:p>
          <w:p w14:paraId="41F7FEF8" w14:textId="5294790B" w:rsidR="004D696D" w:rsidRPr="00511336" w:rsidRDefault="004D696D" w:rsidP="00511336">
            <w:pPr>
              <w:tabs>
                <w:tab w:val="left" w:pos="704"/>
                <w:tab w:val="left" w:pos="851"/>
              </w:tabs>
              <w:spacing w:before="60"/>
              <w:contextualSpacing/>
              <w:jc w:val="both"/>
              <w:rPr>
                <w:rFonts w:ascii="Tahoma" w:hAnsi="Tahoma" w:cs="Tahoma"/>
              </w:rPr>
            </w:pPr>
            <w:r w:rsidRPr="00511336">
              <w:rPr>
                <w:rFonts w:ascii="Tahoma" w:hAnsi="Tahoma" w:cs="Tahoma"/>
              </w:rPr>
              <w:t xml:space="preserve">Рабочую документацию разработать в соответствии с положениями законодательных и нормативно-технических документов РФ с </w:t>
            </w:r>
            <w:proofErr w:type="spellStart"/>
            <w:r w:rsidRPr="00511336">
              <w:rPr>
                <w:rFonts w:ascii="Tahoma" w:hAnsi="Tahoma" w:cs="Tahoma"/>
              </w:rPr>
              <w:t>учетом</w:t>
            </w:r>
            <w:proofErr w:type="spellEnd"/>
            <w:r w:rsidRPr="00511336">
              <w:rPr>
                <w:rFonts w:ascii="Tahoma" w:hAnsi="Tahoma" w:cs="Tahoma"/>
              </w:rPr>
              <w:t xml:space="preserve"> следующих требований:</w:t>
            </w:r>
          </w:p>
          <w:p w14:paraId="61FD528C" w14:textId="77777777" w:rsidR="004D696D" w:rsidRPr="00511336" w:rsidRDefault="004D696D" w:rsidP="00511336">
            <w:pPr>
              <w:pStyle w:val="af7"/>
              <w:keepLines/>
              <w:numPr>
                <w:ilvl w:val="0"/>
                <w:numId w:val="40"/>
              </w:numPr>
              <w:spacing w:after="60"/>
              <w:ind w:left="88" w:firstLine="272"/>
              <w:contextualSpacing w:val="0"/>
              <w:jc w:val="both"/>
              <w:rPr>
                <w:rFonts w:ascii="Tahoma" w:hAnsi="Tahoma" w:cs="Tahoma"/>
              </w:rPr>
            </w:pPr>
            <w:r w:rsidRPr="00511336">
              <w:rPr>
                <w:rFonts w:ascii="Tahoma" w:hAnsi="Tahoma" w:cs="Tahoma"/>
              </w:rPr>
              <w:t xml:space="preserve">архитектурно-строительные решения для зданий и сооружений принять с </w:t>
            </w:r>
            <w:proofErr w:type="spellStart"/>
            <w:r w:rsidRPr="00511336">
              <w:rPr>
                <w:rFonts w:ascii="Tahoma" w:hAnsi="Tahoma" w:cs="Tahoma"/>
              </w:rPr>
              <w:t>учетом</w:t>
            </w:r>
            <w:proofErr w:type="spellEnd"/>
            <w:r w:rsidRPr="00511336">
              <w:rPr>
                <w:rFonts w:ascii="Tahoma" w:hAnsi="Tahoma" w:cs="Tahoma"/>
              </w:rPr>
              <w:t xml:space="preserve"> климатических условий района строительства и геокриологических условий района строительства;</w:t>
            </w:r>
          </w:p>
          <w:p w14:paraId="4E54B89F" w14:textId="0644B748" w:rsidR="004D696D" w:rsidRPr="00511336" w:rsidRDefault="004D696D" w:rsidP="00511336">
            <w:pPr>
              <w:pStyle w:val="af7"/>
              <w:keepLines/>
              <w:numPr>
                <w:ilvl w:val="0"/>
                <w:numId w:val="40"/>
              </w:numPr>
              <w:spacing w:after="60"/>
              <w:contextualSpacing w:val="0"/>
              <w:jc w:val="both"/>
              <w:rPr>
                <w:rFonts w:ascii="Tahoma" w:hAnsi="Tahoma" w:cs="Tahoma"/>
              </w:rPr>
            </w:pPr>
            <w:r w:rsidRPr="00511336">
              <w:rPr>
                <w:rFonts w:ascii="Tahoma" w:hAnsi="Tahoma" w:cs="Tahoma"/>
              </w:rPr>
              <w:t>цветовые решения фасадов зданий и сооружений выполнить в соответствии с фирменным стилем Компании (см. отдельное приложение</w:t>
            </w:r>
            <w:r w:rsidR="00F441BB">
              <w:rPr>
                <w:rFonts w:ascii="Tahoma" w:hAnsi="Tahoma" w:cs="Tahoma"/>
              </w:rPr>
              <w:t xml:space="preserve"> п. 31</w:t>
            </w:r>
            <w:r w:rsidRPr="00511336">
              <w:rPr>
                <w:rFonts w:ascii="Tahoma" w:hAnsi="Tahoma" w:cs="Tahoma"/>
              </w:rPr>
              <w:t>);</w:t>
            </w:r>
          </w:p>
          <w:p w14:paraId="233B9DF4" w14:textId="77777777" w:rsidR="004D696D" w:rsidRPr="00511336" w:rsidRDefault="004D696D" w:rsidP="00511336">
            <w:pPr>
              <w:pStyle w:val="af7"/>
              <w:keepLines/>
              <w:numPr>
                <w:ilvl w:val="0"/>
                <w:numId w:val="40"/>
              </w:numPr>
              <w:spacing w:after="60"/>
              <w:contextualSpacing w:val="0"/>
              <w:jc w:val="both"/>
              <w:rPr>
                <w:rFonts w:ascii="Tahoma" w:hAnsi="Tahoma" w:cs="Tahoma"/>
              </w:rPr>
            </w:pPr>
            <w:r w:rsidRPr="00511336">
              <w:rPr>
                <w:rFonts w:ascii="Tahoma" w:hAnsi="Tahoma" w:cs="Tahoma"/>
              </w:rPr>
              <w:t xml:space="preserve">на всех участках эстакад, переходных площадок, мостков и т.п. с наличием перепадов высот более 1,8 м предусмотреть </w:t>
            </w:r>
            <w:proofErr w:type="spellStart"/>
            <w:r w:rsidRPr="00511336">
              <w:rPr>
                <w:rFonts w:ascii="Tahoma" w:hAnsi="Tahoma" w:cs="Tahoma"/>
              </w:rPr>
              <w:t>леерное</w:t>
            </w:r>
            <w:proofErr w:type="spellEnd"/>
            <w:r w:rsidRPr="00511336">
              <w:rPr>
                <w:rFonts w:ascii="Tahoma" w:hAnsi="Tahoma" w:cs="Tahoma"/>
              </w:rPr>
              <w:t xml:space="preserve"> ограждение (удерживающие устройства) для возможности начала использования в период проведения СМР. Тип и конструкцию согласовать с Заказчиком до начала выполнения работ.</w:t>
            </w:r>
          </w:p>
          <w:p w14:paraId="41276C96" w14:textId="77777777" w:rsidR="004D696D" w:rsidRPr="00511336" w:rsidRDefault="004D696D" w:rsidP="00511336">
            <w:pPr>
              <w:pStyle w:val="af7"/>
              <w:keepLines/>
              <w:numPr>
                <w:ilvl w:val="0"/>
                <w:numId w:val="40"/>
              </w:numPr>
              <w:spacing w:after="60"/>
              <w:contextualSpacing w:val="0"/>
              <w:jc w:val="both"/>
              <w:rPr>
                <w:rFonts w:ascii="Tahoma" w:hAnsi="Tahoma" w:cs="Tahoma"/>
              </w:rPr>
            </w:pPr>
            <w:proofErr w:type="spellStart"/>
            <w:r w:rsidRPr="00511336">
              <w:rPr>
                <w:rFonts w:ascii="Tahoma" w:hAnsi="Tahoma" w:cs="Tahoma"/>
              </w:rPr>
              <w:t>р</w:t>
            </w:r>
            <w:r w:rsidRPr="00511336">
              <w:rPr>
                <w:rFonts w:ascii="Tahoma" w:eastAsia="Times New Roman" w:hAnsi="Tahoma" w:cs="Tahoma"/>
                <w:lang w:eastAsia="ru-RU"/>
              </w:rPr>
              <w:t>асчеты</w:t>
            </w:r>
            <w:proofErr w:type="spellEnd"/>
            <w:r w:rsidRPr="00511336">
              <w:rPr>
                <w:rFonts w:ascii="Tahoma" w:eastAsia="Times New Roman" w:hAnsi="Tahoma" w:cs="Tahoma"/>
                <w:lang w:eastAsia="ru-RU"/>
              </w:rPr>
              <w:t xml:space="preserve"> строительных конструкций должны быть предоставлены в процессе проектирования в форме </w:t>
            </w:r>
            <w:proofErr w:type="spellStart"/>
            <w:r w:rsidRPr="00511336">
              <w:rPr>
                <w:rFonts w:ascii="Tahoma" w:eastAsia="Times New Roman" w:hAnsi="Tahoma" w:cs="Tahoma"/>
                <w:lang w:eastAsia="ru-RU"/>
              </w:rPr>
              <w:t>отчета</w:t>
            </w:r>
            <w:proofErr w:type="spellEnd"/>
            <w:r w:rsidRPr="00511336">
              <w:rPr>
                <w:rFonts w:ascii="Tahoma" w:eastAsia="Times New Roman" w:hAnsi="Tahoma" w:cs="Tahoma"/>
                <w:lang w:eastAsia="ru-RU"/>
              </w:rPr>
              <w:t xml:space="preserve"> и в электронном формате расчётной программы по запросу Заказчика;</w:t>
            </w:r>
          </w:p>
          <w:p w14:paraId="303598F9" w14:textId="27F64B93" w:rsidR="004D696D" w:rsidRPr="00511336" w:rsidRDefault="004D696D" w:rsidP="00511336">
            <w:pPr>
              <w:keepLines/>
              <w:spacing w:after="60"/>
              <w:jc w:val="both"/>
              <w:rPr>
                <w:rFonts w:ascii="Tahoma" w:hAnsi="Tahoma" w:cs="Tahoma"/>
              </w:rPr>
            </w:pPr>
            <w:r w:rsidRPr="00511336">
              <w:rPr>
                <w:rFonts w:ascii="Tahoma" w:hAnsi="Tahoma" w:cs="Tahoma"/>
              </w:rPr>
              <w:lastRenderedPageBreak/>
              <w:t>На начальном этапе разработки рабочей документации разработать карточку строительных конструкций и согласовать с Заказчиком (актуализировать ранее принятые проектные решения или разработать вновь).</w:t>
            </w:r>
          </w:p>
          <w:p w14:paraId="133A4F1E" w14:textId="0DF2650F" w:rsidR="004D696D" w:rsidRPr="00511336" w:rsidRDefault="004D696D" w:rsidP="00511336">
            <w:pPr>
              <w:keepLines/>
              <w:spacing w:after="60"/>
              <w:jc w:val="both"/>
              <w:rPr>
                <w:rFonts w:ascii="Tahoma" w:hAnsi="Tahoma" w:cs="Tahoma"/>
              </w:rPr>
            </w:pPr>
            <w:r w:rsidRPr="00511336">
              <w:rPr>
                <w:rFonts w:ascii="Tahoma" w:hAnsi="Tahoma" w:cs="Tahoma"/>
              </w:rPr>
              <w:t xml:space="preserve">Разработать раздел «Геотехнический мониторинг», в котором предусмотреть мероприятия по геотехническому мониторингу (ГТМ) согласно требованиям НТД, обеспечивающие: комплексную диагностику состояния оснований и фундаментов, своевременное выявление отклонений от проектной и нормативно-технической документации, которые могут повлечь за собой снижение эксплуатационной </w:t>
            </w:r>
            <w:proofErr w:type="spellStart"/>
            <w:r w:rsidRPr="00511336">
              <w:rPr>
                <w:rFonts w:ascii="Tahoma" w:hAnsi="Tahoma" w:cs="Tahoma"/>
              </w:rPr>
              <w:t>надежности</w:t>
            </w:r>
            <w:proofErr w:type="spellEnd"/>
            <w:r w:rsidRPr="00511336">
              <w:rPr>
                <w:rFonts w:ascii="Tahoma" w:hAnsi="Tahoma" w:cs="Tahoma"/>
              </w:rPr>
              <w:t xml:space="preserve"> объектов, аварийные ситуации и нанести ущерб окружающей среде. Конструкции элементов сети ГТМ, а также их размещение на объектах и отдельных сооружениях согласовать с Заказчиком до разработки проектных решений.</w:t>
            </w:r>
            <w:r w:rsidR="00700DB1">
              <w:rPr>
                <w:rFonts w:ascii="Tahoma" w:hAnsi="Tahoma" w:cs="Tahoma"/>
              </w:rPr>
              <w:t xml:space="preserve"> </w:t>
            </w:r>
          </w:p>
          <w:p w14:paraId="66D3D828" w14:textId="77777777" w:rsidR="004D696D" w:rsidRPr="00511336" w:rsidRDefault="004D696D" w:rsidP="00511336">
            <w:pPr>
              <w:keepLines/>
              <w:spacing w:after="60"/>
              <w:jc w:val="both"/>
              <w:rPr>
                <w:rFonts w:ascii="Tahoma" w:hAnsi="Tahoma" w:cs="Tahoma"/>
              </w:rPr>
            </w:pPr>
            <w:r w:rsidRPr="00511336">
              <w:rPr>
                <w:rFonts w:ascii="Tahoma" w:hAnsi="Tahoma" w:cs="Tahoma"/>
              </w:rPr>
              <w:t xml:space="preserve">Для сооружений, оказывающих тепловое воздействие на грунты оснований, а также для сооружений повышенного уровня ответственности выполнить прогнозные </w:t>
            </w:r>
            <w:proofErr w:type="spellStart"/>
            <w:r w:rsidRPr="00511336">
              <w:rPr>
                <w:rFonts w:ascii="Tahoma" w:hAnsi="Tahoma" w:cs="Tahoma"/>
              </w:rPr>
              <w:t>расчеты</w:t>
            </w:r>
            <w:proofErr w:type="spellEnd"/>
            <w:r w:rsidRPr="00511336">
              <w:rPr>
                <w:rFonts w:ascii="Tahoma" w:hAnsi="Tahoma" w:cs="Tahoma"/>
              </w:rPr>
              <w:t xml:space="preserve"> температурного режима грунтовых оснований на весь срок эксплуатации (либо до наступления стабилизации температурного режима грунтов). </w:t>
            </w:r>
            <w:proofErr w:type="spellStart"/>
            <w:r w:rsidRPr="00511336">
              <w:rPr>
                <w:rFonts w:ascii="Tahoma" w:hAnsi="Tahoma" w:cs="Tahoma"/>
              </w:rPr>
              <w:t>Расчеты</w:t>
            </w:r>
            <w:proofErr w:type="spellEnd"/>
            <w:r w:rsidRPr="00511336">
              <w:rPr>
                <w:rFonts w:ascii="Tahoma" w:hAnsi="Tahoma" w:cs="Tahoma"/>
              </w:rPr>
              <w:t xml:space="preserve"> выполнять с применением численных методов в соответствии с РСН 67-87 «Инженерные изыскания для строительства. Составление прогноза изменений температурного режима </w:t>
            </w:r>
            <w:proofErr w:type="spellStart"/>
            <w:r w:rsidRPr="00511336">
              <w:rPr>
                <w:rFonts w:ascii="Tahoma" w:hAnsi="Tahoma" w:cs="Tahoma"/>
              </w:rPr>
              <w:t>вечномерзлых</w:t>
            </w:r>
            <w:proofErr w:type="spellEnd"/>
            <w:r w:rsidRPr="00511336">
              <w:rPr>
                <w:rFonts w:ascii="Tahoma" w:hAnsi="Tahoma" w:cs="Tahoma"/>
              </w:rPr>
              <w:t xml:space="preserve"> грунтов численными методами».</w:t>
            </w:r>
          </w:p>
          <w:p w14:paraId="68185A42" w14:textId="77777777" w:rsidR="004D696D" w:rsidRPr="00511336" w:rsidRDefault="004D696D" w:rsidP="00511336">
            <w:pPr>
              <w:keepLines/>
              <w:spacing w:after="60"/>
              <w:jc w:val="both"/>
              <w:rPr>
                <w:rFonts w:ascii="Tahoma" w:hAnsi="Tahoma" w:cs="Tahoma"/>
              </w:rPr>
            </w:pPr>
            <w:r w:rsidRPr="00511336">
              <w:rPr>
                <w:rFonts w:ascii="Tahoma" w:hAnsi="Tahoma" w:cs="Tahoma"/>
              </w:rPr>
              <w:t>При необходимости разработать раздел «</w:t>
            </w:r>
            <w:proofErr w:type="spellStart"/>
            <w:r w:rsidRPr="00511336">
              <w:rPr>
                <w:rFonts w:ascii="Tahoma" w:hAnsi="Tahoma" w:cs="Tahoma"/>
              </w:rPr>
              <w:t>Термостабилизация</w:t>
            </w:r>
            <w:proofErr w:type="spellEnd"/>
            <w:r w:rsidRPr="00511336">
              <w:rPr>
                <w:rFonts w:ascii="Tahoma" w:hAnsi="Tahoma" w:cs="Tahoma"/>
              </w:rPr>
              <w:t xml:space="preserve"> грунтов оснований». Перечень объектов и сооружений, технические решения согласовать с Заказчиком до разработки проектных решений.</w:t>
            </w:r>
          </w:p>
          <w:p w14:paraId="32716408" w14:textId="77777777" w:rsidR="004D696D" w:rsidRPr="00511336" w:rsidRDefault="004D696D" w:rsidP="00511336">
            <w:pPr>
              <w:keepLines/>
              <w:spacing w:after="60"/>
              <w:jc w:val="both"/>
              <w:rPr>
                <w:rFonts w:ascii="Tahoma" w:hAnsi="Tahoma" w:cs="Tahoma"/>
              </w:rPr>
            </w:pPr>
            <w:r w:rsidRPr="00511336">
              <w:rPr>
                <w:rFonts w:ascii="Tahoma" w:hAnsi="Tahoma" w:cs="Tahoma"/>
              </w:rPr>
              <w:t xml:space="preserve">В зданиях должна быть предусмотрена возможность монтажа и демонтажа оборудования через монтажные </w:t>
            </w:r>
            <w:proofErr w:type="spellStart"/>
            <w:r w:rsidRPr="00511336">
              <w:rPr>
                <w:rFonts w:ascii="Tahoma" w:hAnsi="Tahoma" w:cs="Tahoma"/>
              </w:rPr>
              <w:t>проемы</w:t>
            </w:r>
            <w:proofErr w:type="spellEnd"/>
            <w:r w:rsidRPr="00511336">
              <w:rPr>
                <w:rFonts w:ascii="Tahoma" w:hAnsi="Tahoma" w:cs="Tahoma"/>
              </w:rPr>
              <w:t xml:space="preserve"> при невозможности использования оконных, дверных и воротных </w:t>
            </w:r>
            <w:proofErr w:type="spellStart"/>
            <w:r w:rsidRPr="00511336">
              <w:rPr>
                <w:rFonts w:ascii="Tahoma" w:hAnsi="Tahoma" w:cs="Tahoma"/>
              </w:rPr>
              <w:t>проемов</w:t>
            </w:r>
            <w:proofErr w:type="spellEnd"/>
            <w:r w:rsidRPr="00511336">
              <w:rPr>
                <w:rFonts w:ascii="Tahoma" w:hAnsi="Tahoma" w:cs="Tahoma"/>
              </w:rPr>
              <w:t>.</w:t>
            </w:r>
          </w:p>
          <w:p w14:paraId="43176039" w14:textId="77777777" w:rsidR="004D696D" w:rsidRPr="00511336" w:rsidRDefault="004D696D" w:rsidP="00511336">
            <w:pPr>
              <w:keepLines/>
              <w:spacing w:after="60"/>
              <w:jc w:val="both"/>
              <w:rPr>
                <w:rFonts w:ascii="Tahoma" w:hAnsi="Tahoma" w:cs="Tahoma"/>
              </w:rPr>
            </w:pPr>
            <w:proofErr w:type="spellStart"/>
            <w:r w:rsidRPr="00511336">
              <w:rPr>
                <w:rFonts w:ascii="Tahoma" w:hAnsi="Tahoma" w:cs="Tahoma"/>
              </w:rPr>
              <w:t>Металлоемкость</w:t>
            </w:r>
            <w:proofErr w:type="spellEnd"/>
            <w:r w:rsidRPr="00511336">
              <w:rPr>
                <w:rFonts w:ascii="Tahoma" w:hAnsi="Tahoma" w:cs="Tahoma"/>
              </w:rPr>
              <w:t xml:space="preserve"> проектных решений свести к минимальному </w:t>
            </w:r>
            <w:proofErr w:type="spellStart"/>
            <w:r w:rsidRPr="00511336">
              <w:rPr>
                <w:rFonts w:ascii="Tahoma" w:hAnsi="Tahoma" w:cs="Tahoma"/>
              </w:rPr>
              <w:t>объему</w:t>
            </w:r>
            <w:proofErr w:type="spellEnd"/>
            <w:r w:rsidRPr="00511336">
              <w:rPr>
                <w:rFonts w:ascii="Tahoma" w:hAnsi="Tahoma" w:cs="Tahoma"/>
              </w:rPr>
              <w:t xml:space="preserve">, с </w:t>
            </w:r>
            <w:proofErr w:type="spellStart"/>
            <w:r w:rsidRPr="00511336">
              <w:rPr>
                <w:rFonts w:ascii="Tahoma" w:hAnsi="Tahoma" w:cs="Tahoma"/>
              </w:rPr>
              <w:t>учетом</w:t>
            </w:r>
            <w:proofErr w:type="spellEnd"/>
            <w:r w:rsidRPr="00511336">
              <w:rPr>
                <w:rFonts w:ascii="Tahoma" w:hAnsi="Tahoma" w:cs="Tahoma"/>
              </w:rPr>
              <w:t xml:space="preserve"> обеспечения </w:t>
            </w:r>
            <w:proofErr w:type="spellStart"/>
            <w:r w:rsidRPr="00511336">
              <w:rPr>
                <w:rFonts w:ascii="Tahoma" w:hAnsi="Tahoma" w:cs="Tahoma"/>
              </w:rPr>
              <w:t>надежности</w:t>
            </w:r>
            <w:proofErr w:type="spellEnd"/>
            <w:r w:rsidRPr="00511336">
              <w:rPr>
                <w:rFonts w:ascii="Tahoma" w:hAnsi="Tahoma" w:cs="Tahoma"/>
              </w:rPr>
              <w:t xml:space="preserve"> объекта при его эксплуатации.</w:t>
            </w:r>
          </w:p>
          <w:p w14:paraId="1D969AAE" w14:textId="77777777" w:rsidR="004D696D" w:rsidRDefault="004D696D" w:rsidP="00511336">
            <w:pPr>
              <w:spacing w:before="40" w:after="40"/>
              <w:jc w:val="both"/>
              <w:rPr>
                <w:rFonts w:ascii="Tahoma" w:hAnsi="Tahoma" w:cs="Tahoma"/>
              </w:rPr>
            </w:pPr>
            <w:r w:rsidRPr="00511336">
              <w:rPr>
                <w:rFonts w:ascii="Tahoma" w:hAnsi="Tahoma" w:cs="Tahoma"/>
              </w:rPr>
              <w:t xml:space="preserve">При разработке рабочей документации учесть требование, что работы по монтажу оборудования, проведение ПНР и все остальные виды работ выполняемые на высоте более 1,8 метров, должны производиться в соответствии с требованиями Приказа Минтруда России от 28.03.2014 N 155н (ред. от 17.06.2015) "Об утверждении Правил по охране труда при работе на высоте" (Зарегистрировано в Минюсте России 05.09.2014 N 33990) в части организации систем страховки от падения с высоты, а именно – при наличии технологических </w:t>
            </w:r>
            <w:proofErr w:type="spellStart"/>
            <w:r w:rsidRPr="00511336">
              <w:rPr>
                <w:rFonts w:ascii="Tahoma" w:hAnsi="Tahoma" w:cs="Tahoma"/>
              </w:rPr>
              <w:t>проемов</w:t>
            </w:r>
            <w:proofErr w:type="spellEnd"/>
            <w:r w:rsidRPr="00511336">
              <w:rPr>
                <w:rFonts w:ascii="Tahoma" w:hAnsi="Tahoma" w:cs="Tahoma"/>
              </w:rPr>
              <w:t>, а так же перильных ограждений в зоне производства работ, где существуют риски падения с высоты, предусмотреть анкерные точки и места крепления страховочных систем. Типы и конструкции страховочных систем предусмотреть в соответствии с условиями проведения работ.</w:t>
            </w:r>
          </w:p>
          <w:p w14:paraId="1A4ACC3D" w14:textId="77777777" w:rsidR="00B638D4" w:rsidRDefault="00B638D4" w:rsidP="00511336">
            <w:pPr>
              <w:spacing w:before="40" w:after="40"/>
              <w:jc w:val="both"/>
              <w:rPr>
                <w:rFonts w:ascii="Tahoma" w:hAnsi="Tahoma" w:cs="Tahoma"/>
                <w:bCs/>
              </w:rPr>
            </w:pPr>
            <w:r>
              <w:rPr>
                <w:rFonts w:ascii="Tahoma" w:hAnsi="Tahoma" w:cs="Tahoma"/>
                <w:bCs/>
              </w:rPr>
              <w:lastRenderedPageBreak/>
              <w:t xml:space="preserve">Предусмотреть </w:t>
            </w:r>
            <w:proofErr w:type="spellStart"/>
            <w:r>
              <w:rPr>
                <w:rFonts w:ascii="Tahoma" w:hAnsi="Tahoma" w:cs="Tahoma"/>
                <w:bCs/>
              </w:rPr>
              <w:t>п</w:t>
            </w:r>
            <w:r w:rsidRPr="00B638D4">
              <w:rPr>
                <w:rFonts w:ascii="Tahoma" w:hAnsi="Tahoma" w:cs="Tahoma"/>
                <w:bCs/>
              </w:rPr>
              <w:t>ротиводроновые</w:t>
            </w:r>
            <w:proofErr w:type="spellEnd"/>
            <w:r w:rsidRPr="00B638D4">
              <w:rPr>
                <w:rFonts w:ascii="Tahoma" w:hAnsi="Tahoma" w:cs="Tahoma"/>
                <w:bCs/>
              </w:rPr>
              <w:t xml:space="preserve"> и антитеррористические мероприятия, сооружения, м/ж сетки-</w:t>
            </w:r>
            <w:proofErr w:type="spellStart"/>
            <w:r w:rsidRPr="00B638D4">
              <w:rPr>
                <w:rFonts w:ascii="Tahoma" w:hAnsi="Tahoma" w:cs="Tahoma"/>
                <w:bCs/>
              </w:rPr>
              <w:t>рабица</w:t>
            </w:r>
            <w:proofErr w:type="spellEnd"/>
            <w:r w:rsidRPr="00B638D4">
              <w:rPr>
                <w:rFonts w:ascii="Tahoma" w:hAnsi="Tahoma" w:cs="Tahoma"/>
                <w:bCs/>
              </w:rPr>
              <w:t xml:space="preserve"> от </w:t>
            </w:r>
            <w:proofErr w:type="spellStart"/>
            <w:r w:rsidRPr="00B638D4">
              <w:rPr>
                <w:rFonts w:ascii="Tahoma" w:hAnsi="Tahoma" w:cs="Tahoma"/>
                <w:bCs/>
              </w:rPr>
              <w:t>дронов</w:t>
            </w:r>
            <w:proofErr w:type="spellEnd"/>
            <w:r w:rsidRPr="00B638D4">
              <w:rPr>
                <w:rFonts w:ascii="Tahoma" w:hAnsi="Tahoma" w:cs="Tahoma"/>
                <w:bCs/>
              </w:rPr>
              <w:t xml:space="preserve"> и БПЛА над ограждающими конструкциями</w:t>
            </w:r>
            <w:r>
              <w:rPr>
                <w:rFonts w:ascii="Tahoma" w:hAnsi="Tahoma" w:cs="Tahoma"/>
                <w:bCs/>
              </w:rPr>
              <w:t xml:space="preserve"> или иное решение.</w:t>
            </w:r>
          </w:p>
          <w:p w14:paraId="48024FFD" w14:textId="64513349" w:rsidR="00272AC4" w:rsidRPr="00511336" w:rsidRDefault="00272AC4" w:rsidP="00511336">
            <w:pPr>
              <w:spacing w:before="40" w:after="40"/>
              <w:jc w:val="both"/>
              <w:rPr>
                <w:rFonts w:ascii="Tahoma" w:hAnsi="Tahoma" w:cs="Tahoma"/>
                <w:bCs/>
              </w:rPr>
            </w:pPr>
            <w:r w:rsidRPr="005A173E">
              <w:rPr>
                <w:rFonts w:ascii="Tahoma" w:hAnsi="Tahoma" w:cs="Tahoma"/>
                <w:bCs/>
              </w:rPr>
              <w:t xml:space="preserve">- Выполнить требования Постановления Правительства </w:t>
            </w:r>
            <w:r w:rsidRPr="005A173E">
              <w:rPr>
                <w:rFonts w:ascii="Tahoma" w:hAnsi="Tahoma" w:cs="Tahoma"/>
              </w:rPr>
              <w:t xml:space="preserve">от 31 декабря 2020 года N 2418 </w:t>
            </w:r>
            <w:r w:rsidRPr="005A173E">
              <w:rPr>
                <w:rFonts w:ascii="Tahoma" w:hAnsi="Tahoma" w:cs="Tahoma"/>
                <w:bCs/>
              </w:rPr>
              <w:t>Об утверждении требований по обеспечению транспортной безопасности объектов транспортной инфраструктуры по видам транспорта на этапе их проектирования и строительства.</w:t>
            </w:r>
          </w:p>
        </w:tc>
      </w:tr>
      <w:tr w:rsidR="00B833A6" w:rsidRPr="00D23B1D" w14:paraId="2EAD1345" w14:textId="77777777" w:rsidTr="008B4A8F">
        <w:trPr>
          <w:gridAfter w:val="3"/>
          <w:wAfter w:w="207" w:type="dxa"/>
        </w:trPr>
        <w:tc>
          <w:tcPr>
            <w:tcW w:w="772" w:type="dxa"/>
            <w:gridSpan w:val="3"/>
            <w:tcBorders>
              <w:top w:val="single" w:sz="4" w:space="0" w:color="auto"/>
              <w:left w:val="single" w:sz="4" w:space="0" w:color="auto"/>
              <w:bottom w:val="single" w:sz="4" w:space="0" w:color="auto"/>
              <w:right w:val="single" w:sz="4" w:space="0" w:color="auto"/>
            </w:tcBorders>
          </w:tcPr>
          <w:p w14:paraId="35A98A2C" w14:textId="54327F8B" w:rsidR="00B833A6" w:rsidRPr="00511336" w:rsidRDefault="00B833A6" w:rsidP="00B833A6">
            <w:pPr>
              <w:contextualSpacing/>
              <w:jc w:val="center"/>
              <w:rPr>
                <w:rFonts w:ascii="Tahoma" w:hAnsi="Tahoma" w:cs="Tahoma"/>
              </w:rPr>
            </w:pPr>
            <w:r w:rsidRPr="00511336">
              <w:rPr>
                <w:rFonts w:ascii="Tahoma" w:hAnsi="Tahoma" w:cs="Tahoma"/>
              </w:rPr>
              <w:lastRenderedPageBreak/>
              <w:t>1</w:t>
            </w:r>
            <w:r w:rsidR="00B66275" w:rsidRPr="00511336">
              <w:rPr>
                <w:rFonts w:ascii="Tahoma" w:hAnsi="Tahoma" w:cs="Tahoma"/>
              </w:rPr>
              <w:t>5</w:t>
            </w:r>
          </w:p>
        </w:tc>
        <w:tc>
          <w:tcPr>
            <w:tcW w:w="3457" w:type="dxa"/>
            <w:gridSpan w:val="2"/>
            <w:tcBorders>
              <w:top w:val="single" w:sz="4" w:space="0" w:color="auto"/>
              <w:left w:val="single" w:sz="4" w:space="0" w:color="auto"/>
              <w:bottom w:val="single" w:sz="4" w:space="0" w:color="auto"/>
              <w:right w:val="single" w:sz="4" w:space="0" w:color="auto"/>
            </w:tcBorders>
          </w:tcPr>
          <w:p w14:paraId="03E66102" w14:textId="77777777" w:rsidR="00BC5650" w:rsidRPr="00511336" w:rsidRDefault="00BC5650" w:rsidP="00BC5650">
            <w:pPr>
              <w:autoSpaceDE w:val="0"/>
              <w:autoSpaceDN w:val="0"/>
              <w:adjustRightInd w:val="0"/>
              <w:rPr>
                <w:rFonts w:ascii="Tahoma" w:hAnsi="Tahoma" w:cs="Tahoma"/>
                <w:color w:val="000000"/>
              </w:rPr>
            </w:pPr>
            <w:r w:rsidRPr="00511336">
              <w:rPr>
                <w:rFonts w:ascii="Tahoma" w:hAnsi="Tahoma" w:cs="Tahoma"/>
                <w:bCs/>
                <w:color w:val="000000"/>
              </w:rPr>
              <w:t xml:space="preserve">Требования к системам отопления, вентиляции и кондиционирования </w:t>
            </w:r>
          </w:p>
          <w:p w14:paraId="4426861D" w14:textId="57B63399" w:rsidR="00B833A6" w:rsidRPr="00511336" w:rsidRDefault="00B833A6" w:rsidP="00B833A6">
            <w:pPr>
              <w:pStyle w:val="ConsPlusNonformat"/>
              <w:contextualSpacing/>
              <w:rPr>
                <w:rFonts w:ascii="Tahoma" w:hAnsi="Tahoma" w:cs="Tahoma"/>
                <w:sz w:val="22"/>
                <w:szCs w:val="22"/>
              </w:rPr>
            </w:pPr>
          </w:p>
        </w:tc>
        <w:tc>
          <w:tcPr>
            <w:tcW w:w="6432" w:type="dxa"/>
            <w:gridSpan w:val="3"/>
            <w:tcBorders>
              <w:top w:val="single" w:sz="4" w:space="0" w:color="auto"/>
              <w:left w:val="single" w:sz="4" w:space="0" w:color="auto"/>
              <w:bottom w:val="single" w:sz="4" w:space="0" w:color="auto"/>
              <w:right w:val="single" w:sz="4" w:space="0" w:color="auto"/>
            </w:tcBorders>
          </w:tcPr>
          <w:p w14:paraId="7CE9D905" w14:textId="77777777" w:rsidR="002D2593" w:rsidRPr="00511336" w:rsidRDefault="002D2593" w:rsidP="00511336">
            <w:pPr>
              <w:autoSpaceDE w:val="0"/>
              <w:autoSpaceDN w:val="0"/>
              <w:adjustRightInd w:val="0"/>
              <w:jc w:val="both"/>
              <w:rPr>
                <w:rFonts w:ascii="Tahoma" w:hAnsi="Tahoma" w:cs="Tahoma"/>
                <w:color w:val="000000"/>
              </w:rPr>
            </w:pPr>
            <w:r w:rsidRPr="00511336">
              <w:rPr>
                <w:rFonts w:ascii="Tahoma" w:hAnsi="Tahoma" w:cs="Tahoma"/>
                <w:color w:val="000000"/>
              </w:rPr>
              <w:t xml:space="preserve">Проектирование систем отопления вентиляции и кондиционирования выполнить в соответствии с требованиями Федерального закона от 22.07.2008 № 123-ФЗ, СП 7.13130.2013 «Отопление, вентиляция и кондиционирование. Требования пожарной безопасности», СП 60.13330.2020 «Отопление, вентиляция и кондиционирование воздуха СНиП 41-01-2003» и «Правилами технической эксплуатации тепловых энергоустановок», с </w:t>
            </w:r>
            <w:proofErr w:type="spellStart"/>
            <w:r w:rsidRPr="00511336">
              <w:rPr>
                <w:rFonts w:ascii="Tahoma" w:hAnsi="Tahoma" w:cs="Tahoma"/>
                <w:color w:val="000000"/>
              </w:rPr>
              <w:t>учетом</w:t>
            </w:r>
            <w:proofErr w:type="spellEnd"/>
            <w:r w:rsidRPr="00511336">
              <w:rPr>
                <w:rFonts w:ascii="Tahoma" w:hAnsi="Tahoma" w:cs="Tahoma"/>
                <w:color w:val="000000"/>
              </w:rPr>
              <w:t xml:space="preserve"> требований СП 2.2.3670-20 «Санитарно-эпидемиологические требования к условиям труда», а также иными применимыми НТД РФ. </w:t>
            </w:r>
          </w:p>
          <w:p w14:paraId="32379E16" w14:textId="77777777" w:rsidR="002D2593" w:rsidRPr="00511336" w:rsidRDefault="002D2593" w:rsidP="00511336">
            <w:pPr>
              <w:autoSpaceDE w:val="0"/>
              <w:autoSpaceDN w:val="0"/>
              <w:adjustRightInd w:val="0"/>
              <w:jc w:val="both"/>
              <w:rPr>
                <w:rFonts w:ascii="Tahoma" w:hAnsi="Tahoma" w:cs="Tahoma"/>
                <w:color w:val="000000"/>
              </w:rPr>
            </w:pPr>
            <w:r w:rsidRPr="00511336">
              <w:rPr>
                <w:rFonts w:ascii="Tahoma" w:hAnsi="Tahoma" w:cs="Tahoma"/>
                <w:color w:val="000000"/>
              </w:rPr>
              <w:t xml:space="preserve">Проектирование тепловых сетей выполнить в соответствии с требованиями СП 124.13330.2012 «Тепловые сети. Актуализированная редакция СНиП 41-02-2003». </w:t>
            </w:r>
          </w:p>
          <w:p w14:paraId="1AB882D8" w14:textId="77777777" w:rsidR="002D2593" w:rsidRPr="00511336" w:rsidRDefault="002D2593" w:rsidP="00511336">
            <w:pPr>
              <w:autoSpaceDE w:val="0"/>
              <w:autoSpaceDN w:val="0"/>
              <w:adjustRightInd w:val="0"/>
              <w:jc w:val="both"/>
              <w:rPr>
                <w:rFonts w:ascii="Tahoma" w:hAnsi="Tahoma" w:cs="Tahoma"/>
                <w:color w:val="000000"/>
              </w:rPr>
            </w:pPr>
            <w:r w:rsidRPr="00511336">
              <w:rPr>
                <w:rFonts w:ascii="Tahoma" w:hAnsi="Tahoma" w:cs="Tahoma"/>
                <w:color w:val="000000"/>
              </w:rPr>
              <w:t xml:space="preserve">Проектом в части систем теплоснабжения предусмотреть: </w:t>
            </w:r>
          </w:p>
          <w:p w14:paraId="33804B92" w14:textId="77777777" w:rsidR="002D2593" w:rsidRPr="00511336" w:rsidRDefault="002D2593" w:rsidP="00511336">
            <w:pPr>
              <w:autoSpaceDE w:val="0"/>
              <w:autoSpaceDN w:val="0"/>
              <w:adjustRightInd w:val="0"/>
              <w:spacing w:after="78"/>
              <w:jc w:val="both"/>
              <w:rPr>
                <w:rFonts w:ascii="Tahoma" w:hAnsi="Tahoma" w:cs="Tahoma"/>
                <w:color w:val="000000"/>
              </w:rPr>
            </w:pPr>
            <w:r w:rsidRPr="00511336">
              <w:rPr>
                <w:rFonts w:ascii="Tahoma" w:hAnsi="Tahoma" w:cs="Tahoma"/>
                <w:color w:val="000000"/>
              </w:rPr>
              <w:t xml:space="preserve">− выполнение гидравлических расчётов вновь проектируемых трубопроводов. При подготовке запроса ТУ на подключение к существующим сетям теплоснабжения выполнить поверочный расчёт пропускной способности существующих трубопроводов. Недостающие исходные данные для гидравлического расчёта существующих сетей предоставляются Заказчиком; </w:t>
            </w:r>
          </w:p>
          <w:p w14:paraId="5BDFF53B" w14:textId="77777777" w:rsidR="002D2593" w:rsidRPr="00511336" w:rsidRDefault="002D2593" w:rsidP="00511336">
            <w:pPr>
              <w:autoSpaceDE w:val="0"/>
              <w:autoSpaceDN w:val="0"/>
              <w:adjustRightInd w:val="0"/>
              <w:spacing w:after="78"/>
              <w:jc w:val="both"/>
              <w:rPr>
                <w:rFonts w:ascii="Tahoma" w:hAnsi="Tahoma" w:cs="Tahoma"/>
                <w:color w:val="000000"/>
              </w:rPr>
            </w:pPr>
            <w:r w:rsidRPr="00511336">
              <w:rPr>
                <w:rFonts w:ascii="Tahoma" w:hAnsi="Tahoma" w:cs="Tahoma"/>
                <w:color w:val="000000"/>
              </w:rPr>
              <w:t xml:space="preserve">− прокладку необходимого количества трубопроводов в соответствии с требованиями нормативной документации в части обеспечения необходимой категории теплоснабжения. Прокладку трубопроводов теплоснабжения выполнить по подземным инженерным коммуникациям - вновь проектируемым и существующим. Изоляцию трубопроводов выполнить согласно требованиям норм; </w:t>
            </w:r>
          </w:p>
          <w:p w14:paraId="39CFC66E" w14:textId="77777777" w:rsidR="002D2593" w:rsidRPr="00511336" w:rsidRDefault="002D2593" w:rsidP="00511336">
            <w:pPr>
              <w:autoSpaceDE w:val="0"/>
              <w:autoSpaceDN w:val="0"/>
              <w:adjustRightInd w:val="0"/>
              <w:spacing w:after="78"/>
              <w:jc w:val="both"/>
              <w:rPr>
                <w:rFonts w:ascii="Tahoma" w:hAnsi="Tahoma" w:cs="Tahoma"/>
                <w:color w:val="000000"/>
              </w:rPr>
            </w:pPr>
            <w:r w:rsidRPr="00511336">
              <w:rPr>
                <w:rFonts w:ascii="Tahoma" w:hAnsi="Tahoma" w:cs="Tahoma"/>
                <w:color w:val="000000"/>
              </w:rPr>
              <w:t xml:space="preserve">− установку и подачу теплоносителя на отопление и вентиляцию с применением автоматизированных индивидуальных тепловых пунктов с насосным оборудованием для регулировки системы теплоснабжения (ИТП). Поставляемое оборудование тепловых пунктов должно соответствовать требованиям действующих в РФ нормативных документов, а также иметь документацию о соответствии стандартам безопасности. Узлы </w:t>
            </w:r>
            <w:proofErr w:type="spellStart"/>
            <w:r w:rsidRPr="00511336">
              <w:rPr>
                <w:rFonts w:ascii="Tahoma" w:hAnsi="Tahoma" w:cs="Tahoma"/>
                <w:color w:val="000000"/>
              </w:rPr>
              <w:t>учета</w:t>
            </w:r>
            <w:proofErr w:type="spellEnd"/>
            <w:r w:rsidRPr="00511336">
              <w:rPr>
                <w:rFonts w:ascii="Tahoma" w:hAnsi="Tahoma" w:cs="Tahoma"/>
                <w:color w:val="000000"/>
              </w:rPr>
              <w:t xml:space="preserve"> тепловой энергии и расхода воды должны соответствовать «Правилам </w:t>
            </w:r>
            <w:proofErr w:type="spellStart"/>
            <w:r w:rsidRPr="00511336">
              <w:rPr>
                <w:rFonts w:ascii="Tahoma" w:hAnsi="Tahoma" w:cs="Tahoma"/>
                <w:color w:val="000000"/>
              </w:rPr>
              <w:t>учета</w:t>
            </w:r>
            <w:proofErr w:type="spellEnd"/>
            <w:r w:rsidRPr="00511336">
              <w:rPr>
                <w:rFonts w:ascii="Tahoma" w:hAnsi="Tahoma" w:cs="Tahoma"/>
                <w:color w:val="000000"/>
              </w:rPr>
              <w:t xml:space="preserve"> тепловой энергии и теплоносителя»; </w:t>
            </w:r>
          </w:p>
          <w:p w14:paraId="72FC364F" w14:textId="77777777" w:rsidR="002D2593" w:rsidRPr="00511336" w:rsidRDefault="002D2593" w:rsidP="00511336">
            <w:pPr>
              <w:autoSpaceDE w:val="0"/>
              <w:autoSpaceDN w:val="0"/>
              <w:adjustRightInd w:val="0"/>
              <w:spacing w:after="78"/>
              <w:jc w:val="both"/>
              <w:rPr>
                <w:rFonts w:ascii="Tahoma" w:hAnsi="Tahoma" w:cs="Tahoma"/>
                <w:color w:val="000000"/>
              </w:rPr>
            </w:pPr>
            <w:r w:rsidRPr="00511336">
              <w:rPr>
                <w:rFonts w:ascii="Tahoma" w:hAnsi="Tahoma" w:cs="Tahoma"/>
                <w:color w:val="000000"/>
              </w:rPr>
              <w:t xml:space="preserve">− установку приборов технического </w:t>
            </w:r>
            <w:proofErr w:type="spellStart"/>
            <w:r w:rsidRPr="00511336">
              <w:rPr>
                <w:rFonts w:ascii="Tahoma" w:hAnsi="Tahoma" w:cs="Tahoma"/>
                <w:color w:val="000000"/>
              </w:rPr>
              <w:t>учета</w:t>
            </w:r>
            <w:proofErr w:type="spellEnd"/>
            <w:r w:rsidRPr="00511336">
              <w:rPr>
                <w:rFonts w:ascii="Tahoma" w:hAnsi="Tahoma" w:cs="Tahoma"/>
                <w:color w:val="000000"/>
              </w:rPr>
              <w:t xml:space="preserve"> расхода тепла на внутриплощадочных системах теплоснабжения. Количество приборов учёта должно обеспечить контроль расхода и рационального потребления тепла на всех системах теплоснабжения, отражать возможный несанкционированный расход теплоносителя из системы отопления на технологические нужды и прочие расходы; </w:t>
            </w:r>
          </w:p>
          <w:p w14:paraId="50BC786C" w14:textId="77777777" w:rsidR="002D2593" w:rsidRPr="00511336" w:rsidRDefault="002D2593" w:rsidP="00511336">
            <w:pPr>
              <w:autoSpaceDE w:val="0"/>
              <w:autoSpaceDN w:val="0"/>
              <w:adjustRightInd w:val="0"/>
              <w:spacing w:after="78"/>
              <w:jc w:val="both"/>
              <w:rPr>
                <w:rFonts w:ascii="Tahoma" w:hAnsi="Tahoma" w:cs="Tahoma"/>
                <w:color w:val="000000"/>
              </w:rPr>
            </w:pPr>
            <w:r w:rsidRPr="00511336">
              <w:rPr>
                <w:rFonts w:ascii="Tahoma" w:hAnsi="Tahoma" w:cs="Tahoma"/>
                <w:color w:val="000000"/>
              </w:rPr>
              <w:lastRenderedPageBreak/>
              <w:t xml:space="preserve">− установку приборов коммерческого </w:t>
            </w:r>
            <w:proofErr w:type="spellStart"/>
            <w:r w:rsidRPr="00511336">
              <w:rPr>
                <w:rFonts w:ascii="Tahoma" w:hAnsi="Tahoma" w:cs="Tahoma"/>
                <w:color w:val="000000"/>
              </w:rPr>
              <w:t>учета</w:t>
            </w:r>
            <w:proofErr w:type="spellEnd"/>
            <w:r w:rsidRPr="00511336">
              <w:rPr>
                <w:rFonts w:ascii="Tahoma" w:hAnsi="Tahoma" w:cs="Tahoma"/>
                <w:color w:val="000000"/>
              </w:rPr>
              <w:t xml:space="preserve"> на границах подключения к сетям теплоснабжения </w:t>
            </w:r>
            <w:proofErr w:type="spellStart"/>
            <w:r w:rsidRPr="00511336">
              <w:rPr>
                <w:rFonts w:ascii="Tahoma" w:hAnsi="Tahoma" w:cs="Tahoma"/>
                <w:color w:val="000000"/>
              </w:rPr>
              <w:t>энергоснабжающей</w:t>
            </w:r>
            <w:proofErr w:type="spellEnd"/>
            <w:r w:rsidRPr="00511336">
              <w:rPr>
                <w:rFonts w:ascii="Tahoma" w:hAnsi="Tahoma" w:cs="Tahoma"/>
                <w:color w:val="000000"/>
              </w:rPr>
              <w:t xml:space="preserve"> организации (АО «НТЭК») с передачей информации в АСКУЭ. Размещение приборов учёта выполнить в максимальной близости к границам подключения. При установке прибора коммерческого учёта вдали от границы балансовой принадлежности выполнить расчёт потерь тепловой энергии на участке трубопровода от границы балансовой принадлежности до прибора учёта; </w:t>
            </w:r>
          </w:p>
          <w:p w14:paraId="6964ADA9" w14:textId="77777777" w:rsidR="002D2593" w:rsidRPr="00511336" w:rsidRDefault="002D2593" w:rsidP="00511336">
            <w:pPr>
              <w:autoSpaceDE w:val="0"/>
              <w:autoSpaceDN w:val="0"/>
              <w:adjustRightInd w:val="0"/>
              <w:spacing w:after="78"/>
              <w:jc w:val="both"/>
              <w:rPr>
                <w:rFonts w:ascii="Tahoma" w:hAnsi="Tahoma" w:cs="Tahoma"/>
                <w:color w:val="000000"/>
              </w:rPr>
            </w:pPr>
            <w:r w:rsidRPr="00511336">
              <w:rPr>
                <w:rFonts w:ascii="Tahoma" w:hAnsi="Tahoma" w:cs="Tahoma"/>
                <w:color w:val="000000"/>
              </w:rPr>
              <w:t xml:space="preserve">− установку достаточного количества приборов контроля, запорно-регулирующей арматуры с местным и дистанционным управлением от автоматизированных систем управления. Количество приборов контроля на сетях теплоснабжения должны обеспечить возможность управления всеми вновь проектируемыми системами теплоснабжения; </w:t>
            </w:r>
          </w:p>
          <w:p w14:paraId="3FC12936" w14:textId="77777777" w:rsidR="002D2593" w:rsidRPr="00511336" w:rsidRDefault="002D2593" w:rsidP="00511336">
            <w:pPr>
              <w:autoSpaceDE w:val="0"/>
              <w:autoSpaceDN w:val="0"/>
              <w:adjustRightInd w:val="0"/>
              <w:spacing w:after="77"/>
              <w:jc w:val="both"/>
              <w:rPr>
                <w:rFonts w:ascii="Tahoma" w:hAnsi="Tahoma" w:cs="Tahoma"/>
              </w:rPr>
            </w:pPr>
            <w:r w:rsidRPr="00511336">
              <w:rPr>
                <w:rFonts w:ascii="Tahoma" w:hAnsi="Tahoma" w:cs="Tahoma"/>
                <w:color w:val="000000"/>
              </w:rPr>
              <w:t xml:space="preserve">− для обслуживания приборов </w:t>
            </w:r>
            <w:proofErr w:type="spellStart"/>
            <w:r w:rsidRPr="00511336">
              <w:rPr>
                <w:rFonts w:ascii="Tahoma" w:hAnsi="Tahoma" w:cs="Tahoma"/>
                <w:color w:val="000000"/>
              </w:rPr>
              <w:t>учета</w:t>
            </w:r>
            <w:proofErr w:type="spellEnd"/>
            <w:r w:rsidRPr="00511336">
              <w:rPr>
                <w:rFonts w:ascii="Tahoma" w:hAnsi="Tahoma" w:cs="Tahoma"/>
                <w:color w:val="000000"/>
              </w:rPr>
              <w:t xml:space="preserve"> и запорно-регулирующей арматуры предусмотреть площадки обслуживания. В целях обеспечения необходимого температурного режима </w:t>
            </w:r>
            <w:r w:rsidRPr="00511336">
              <w:rPr>
                <w:rFonts w:ascii="Tahoma" w:hAnsi="Tahoma" w:cs="Tahoma"/>
              </w:rPr>
              <w:t xml:space="preserve">эксплуатации приборов </w:t>
            </w:r>
            <w:proofErr w:type="spellStart"/>
            <w:r w:rsidRPr="00511336">
              <w:rPr>
                <w:rFonts w:ascii="Tahoma" w:hAnsi="Tahoma" w:cs="Tahoma"/>
              </w:rPr>
              <w:t>учета</w:t>
            </w:r>
            <w:proofErr w:type="spellEnd"/>
            <w:r w:rsidRPr="00511336">
              <w:rPr>
                <w:rFonts w:ascii="Tahoma" w:hAnsi="Tahoma" w:cs="Tahoma"/>
              </w:rPr>
              <w:t xml:space="preserve"> предусмотреть их размещение в </w:t>
            </w:r>
            <w:proofErr w:type="spellStart"/>
            <w:r w:rsidRPr="00511336">
              <w:rPr>
                <w:rFonts w:ascii="Tahoma" w:hAnsi="Tahoma" w:cs="Tahoma"/>
              </w:rPr>
              <w:t>теплых</w:t>
            </w:r>
            <w:proofErr w:type="spellEnd"/>
            <w:r w:rsidRPr="00511336">
              <w:rPr>
                <w:rFonts w:ascii="Tahoma" w:hAnsi="Tahoma" w:cs="Tahoma"/>
              </w:rPr>
              <w:t xml:space="preserve"> помещениях в максимальной близости к границам подсоединения к источникам теплоснабжения; </w:t>
            </w:r>
          </w:p>
          <w:p w14:paraId="7056C991" w14:textId="77777777" w:rsidR="002D2593" w:rsidRPr="00511336" w:rsidRDefault="002D2593" w:rsidP="00511336">
            <w:pPr>
              <w:autoSpaceDE w:val="0"/>
              <w:autoSpaceDN w:val="0"/>
              <w:adjustRightInd w:val="0"/>
              <w:jc w:val="both"/>
              <w:rPr>
                <w:rFonts w:ascii="Tahoma" w:hAnsi="Tahoma" w:cs="Tahoma"/>
              </w:rPr>
            </w:pPr>
            <w:r w:rsidRPr="00511336">
              <w:rPr>
                <w:rFonts w:ascii="Tahoma" w:hAnsi="Tahoma" w:cs="Tahoma"/>
              </w:rPr>
              <w:t xml:space="preserve">− </w:t>
            </w:r>
            <w:proofErr w:type="spellStart"/>
            <w:r w:rsidRPr="00511336">
              <w:rPr>
                <w:rFonts w:ascii="Tahoma" w:hAnsi="Tahoma" w:cs="Tahoma"/>
              </w:rPr>
              <w:t>объемно</w:t>
            </w:r>
            <w:proofErr w:type="spellEnd"/>
            <w:r w:rsidRPr="00511336">
              <w:rPr>
                <w:rFonts w:ascii="Tahoma" w:hAnsi="Tahoma" w:cs="Tahoma"/>
              </w:rPr>
              <w:t xml:space="preserve">-планировочные и конструктивные решения по размещению оборудования, запорно-регулирующей арматуры, контрольно-измерительных приборов, приборов </w:t>
            </w:r>
            <w:proofErr w:type="spellStart"/>
            <w:r w:rsidRPr="00511336">
              <w:rPr>
                <w:rFonts w:ascii="Tahoma" w:hAnsi="Tahoma" w:cs="Tahoma"/>
              </w:rPr>
              <w:t>учета</w:t>
            </w:r>
            <w:proofErr w:type="spellEnd"/>
            <w:r w:rsidRPr="00511336">
              <w:rPr>
                <w:rFonts w:ascii="Tahoma" w:hAnsi="Tahoma" w:cs="Tahoma"/>
              </w:rPr>
              <w:t xml:space="preserve">, контроля, управления и автоматизации должны соответствовать «Своду правил по проектированию и строительству тепловых пунктов» и «Правилам технической эксплуатации тепловых энергоустановок». </w:t>
            </w:r>
          </w:p>
          <w:p w14:paraId="4C7FAE6B" w14:textId="77777777" w:rsidR="002D2593" w:rsidRPr="00511336" w:rsidRDefault="002D2593" w:rsidP="00511336">
            <w:pPr>
              <w:autoSpaceDE w:val="0"/>
              <w:autoSpaceDN w:val="0"/>
              <w:adjustRightInd w:val="0"/>
              <w:jc w:val="both"/>
              <w:rPr>
                <w:rFonts w:ascii="Tahoma" w:hAnsi="Tahoma" w:cs="Tahoma"/>
              </w:rPr>
            </w:pPr>
          </w:p>
          <w:p w14:paraId="59532AB1" w14:textId="77777777" w:rsidR="002D2593" w:rsidRPr="00511336" w:rsidRDefault="002D2593" w:rsidP="00511336">
            <w:pPr>
              <w:autoSpaceDE w:val="0"/>
              <w:autoSpaceDN w:val="0"/>
              <w:adjustRightInd w:val="0"/>
              <w:jc w:val="both"/>
              <w:rPr>
                <w:rFonts w:ascii="Tahoma" w:hAnsi="Tahoma" w:cs="Tahoma"/>
              </w:rPr>
            </w:pPr>
            <w:r w:rsidRPr="00511336">
              <w:rPr>
                <w:rFonts w:ascii="Tahoma" w:hAnsi="Tahoma" w:cs="Tahoma"/>
              </w:rPr>
              <w:t xml:space="preserve">Проектом в части систем отопления, вентиляции и кондиционирования воздуха предусмотреть: </w:t>
            </w:r>
          </w:p>
          <w:p w14:paraId="6699B0C0" w14:textId="77777777" w:rsidR="002D2593" w:rsidRPr="00511336" w:rsidRDefault="002D2593" w:rsidP="00511336">
            <w:pPr>
              <w:autoSpaceDE w:val="0"/>
              <w:autoSpaceDN w:val="0"/>
              <w:adjustRightInd w:val="0"/>
              <w:spacing w:after="77"/>
              <w:jc w:val="both"/>
              <w:rPr>
                <w:rFonts w:ascii="Tahoma" w:hAnsi="Tahoma" w:cs="Tahoma"/>
              </w:rPr>
            </w:pPr>
            <w:r w:rsidRPr="00511336">
              <w:rPr>
                <w:rFonts w:ascii="Tahoma" w:hAnsi="Tahoma" w:cs="Tahoma"/>
              </w:rPr>
              <w:t xml:space="preserve">− обеспечение </w:t>
            </w:r>
            <w:proofErr w:type="spellStart"/>
            <w:r w:rsidRPr="00511336">
              <w:rPr>
                <w:rFonts w:ascii="Tahoma" w:hAnsi="Tahoma" w:cs="Tahoma"/>
              </w:rPr>
              <w:t>общеобменной</w:t>
            </w:r>
            <w:proofErr w:type="spellEnd"/>
            <w:r w:rsidRPr="00511336">
              <w:rPr>
                <w:rFonts w:ascii="Tahoma" w:hAnsi="Tahoma" w:cs="Tahoma"/>
              </w:rPr>
              <w:t xml:space="preserve"> вентиляции и кондиционирования воздушной среды операторных, рабочих мест, мастерских и помещений отдыха обслуживающего персонала, эвакуацию отходящих газов от агрегатов и других источников, а также вентиляцию, кондиционирование и отопление помещений размещения электротехнического оборудования и средств автоматизации; </w:t>
            </w:r>
          </w:p>
          <w:p w14:paraId="311E9788" w14:textId="77777777" w:rsidR="002D2593" w:rsidRPr="00511336" w:rsidRDefault="002D2593" w:rsidP="00511336">
            <w:pPr>
              <w:autoSpaceDE w:val="0"/>
              <w:autoSpaceDN w:val="0"/>
              <w:adjustRightInd w:val="0"/>
              <w:spacing w:after="77"/>
              <w:jc w:val="both"/>
              <w:rPr>
                <w:rFonts w:ascii="Tahoma" w:hAnsi="Tahoma" w:cs="Tahoma"/>
              </w:rPr>
            </w:pPr>
            <w:r w:rsidRPr="00511336">
              <w:rPr>
                <w:rFonts w:ascii="Tahoma" w:hAnsi="Tahoma" w:cs="Tahoma"/>
              </w:rPr>
              <w:t xml:space="preserve">− приточное оборудование предусмотреть в блочном исполнении в комплекте со щитами управления автоматики и узлами обвязки. Приточные установки предусмотреть с двухступенчатым подогревом (первая ступень - электрическая, вторая ступень – водяная); </w:t>
            </w:r>
          </w:p>
          <w:p w14:paraId="7DA817D1" w14:textId="78F53236" w:rsidR="002D2593" w:rsidRPr="00511336" w:rsidRDefault="002D2593" w:rsidP="00511336">
            <w:pPr>
              <w:autoSpaceDE w:val="0"/>
              <w:autoSpaceDN w:val="0"/>
              <w:adjustRightInd w:val="0"/>
              <w:spacing w:after="77"/>
              <w:jc w:val="both"/>
              <w:rPr>
                <w:rFonts w:ascii="Tahoma" w:hAnsi="Tahoma" w:cs="Tahoma"/>
              </w:rPr>
            </w:pPr>
            <w:r w:rsidRPr="005A173E">
              <w:rPr>
                <w:rFonts w:ascii="Tahoma" w:hAnsi="Tahoma" w:cs="Tahoma"/>
              </w:rPr>
              <w:t xml:space="preserve">− установку в операторных, </w:t>
            </w:r>
            <w:proofErr w:type="spellStart"/>
            <w:r w:rsidRPr="005A173E">
              <w:rPr>
                <w:rFonts w:ascii="Tahoma" w:hAnsi="Tahoma" w:cs="Tahoma"/>
              </w:rPr>
              <w:t>электропомещениях</w:t>
            </w:r>
            <w:proofErr w:type="spellEnd"/>
            <w:r w:rsidRPr="005A173E">
              <w:rPr>
                <w:rFonts w:ascii="Tahoma" w:hAnsi="Tahoma" w:cs="Tahoma"/>
              </w:rPr>
              <w:t xml:space="preserve"> (учесть, что размещение наружных блоков сплит-систем на фасадах зданий не допускается). Рекомендуется применять оборудование фирмы ДОКОН</w:t>
            </w:r>
            <w:r w:rsidR="00914DA3" w:rsidRPr="005A173E">
              <w:rPr>
                <w:rFonts w:ascii="Tahoma" w:hAnsi="Tahoma" w:cs="Tahoma"/>
              </w:rPr>
              <w:t xml:space="preserve"> или аналоги</w:t>
            </w:r>
            <w:r w:rsidRPr="005A173E">
              <w:rPr>
                <w:rFonts w:ascii="Tahoma" w:hAnsi="Tahoma" w:cs="Tahoma"/>
              </w:rPr>
              <w:t>;</w:t>
            </w:r>
            <w:r w:rsidRPr="00511336">
              <w:rPr>
                <w:rFonts w:ascii="Tahoma" w:hAnsi="Tahoma" w:cs="Tahoma"/>
              </w:rPr>
              <w:t xml:space="preserve"> </w:t>
            </w:r>
          </w:p>
          <w:p w14:paraId="7702371D" w14:textId="560A9D12" w:rsidR="002D2593" w:rsidRPr="00511336" w:rsidRDefault="002D2593" w:rsidP="00511336">
            <w:pPr>
              <w:autoSpaceDE w:val="0"/>
              <w:autoSpaceDN w:val="0"/>
              <w:adjustRightInd w:val="0"/>
              <w:jc w:val="both"/>
              <w:rPr>
                <w:rFonts w:ascii="Tahoma" w:hAnsi="Tahoma" w:cs="Tahoma"/>
              </w:rPr>
            </w:pPr>
            <w:r w:rsidRPr="00511336">
              <w:rPr>
                <w:rFonts w:ascii="Tahoma" w:hAnsi="Tahoma" w:cs="Tahoma"/>
              </w:rPr>
              <w:t xml:space="preserve">− стационарные вентиляционные установки во вновь проектируемых зданиях. С целью экономии энергоресурсов предусмотреть частичную рециркуляцию воздуха. При </w:t>
            </w:r>
            <w:r w:rsidRPr="00511336">
              <w:rPr>
                <w:rFonts w:ascii="Tahoma" w:hAnsi="Tahoma" w:cs="Tahoma"/>
              </w:rPr>
              <w:lastRenderedPageBreak/>
              <w:t xml:space="preserve">выборе климатического оборудования должно быть учтено тепловыделение вновь поставляемых в рамках данного проекта источников тепла. </w:t>
            </w:r>
          </w:p>
          <w:p w14:paraId="2B0956F6" w14:textId="77777777" w:rsidR="002D2593" w:rsidRPr="00511336" w:rsidRDefault="002D2593" w:rsidP="00511336">
            <w:pPr>
              <w:autoSpaceDE w:val="0"/>
              <w:autoSpaceDN w:val="0"/>
              <w:adjustRightInd w:val="0"/>
              <w:jc w:val="both"/>
              <w:rPr>
                <w:rFonts w:ascii="Tahoma" w:hAnsi="Tahoma" w:cs="Tahoma"/>
              </w:rPr>
            </w:pPr>
            <w:r w:rsidRPr="00511336">
              <w:rPr>
                <w:rFonts w:ascii="Tahoma" w:hAnsi="Tahoma" w:cs="Tahoma"/>
              </w:rPr>
              <w:t xml:space="preserve">В качестве приборов отопления помещений предусмотреть: </w:t>
            </w:r>
          </w:p>
          <w:p w14:paraId="33D65E4F" w14:textId="26F3DCFD" w:rsidR="002D2593" w:rsidRPr="00511336" w:rsidRDefault="002D2593" w:rsidP="00511336">
            <w:pPr>
              <w:autoSpaceDE w:val="0"/>
              <w:autoSpaceDN w:val="0"/>
              <w:adjustRightInd w:val="0"/>
              <w:spacing w:after="75"/>
              <w:jc w:val="both"/>
              <w:rPr>
                <w:rFonts w:ascii="Tahoma" w:hAnsi="Tahoma" w:cs="Tahoma"/>
              </w:rPr>
            </w:pPr>
            <w:r w:rsidRPr="00511336">
              <w:rPr>
                <w:rFonts w:ascii="Tahoma" w:hAnsi="Tahoma" w:cs="Tahoma"/>
              </w:rPr>
              <w:t>− административно-бытовые помещения – радиаторы «Комфорт</w:t>
            </w:r>
            <w:r w:rsidRPr="00B638D4">
              <w:rPr>
                <w:rFonts w:ascii="Tahoma" w:hAnsi="Tahoma" w:cs="Tahoma"/>
              </w:rPr>
              <w:t>»</w:t>
            </w:r>
            <w:r w:rsidR="000439C3" w:rsidRPr="00B638D4">
              <w:rPr>
                <w:rFonts w:ascii="Tahoma" w:hAnsi="Tahoma" w:cs="Tahoma"/>
              </w:rPr>
              <w:t xml:space="preserve"> или аналоги</w:t>
            </w:r>
            <w:r w:rsidRPr="00B638D4">
              <w:rPr>
                <w:rFonts w:ascii="Tahoma" w:hAnsi="Tahoma" w:cs="Tahoma"/>
              </w:rPr>
              <w:t>;</w:t>
            </w:r>
            <w:r w:rsidRPr="00511336">
              <w:rPr>
                <w:rFonts w:ascii="Tahoma" w:hAnsi="Tahoma" w:cs="Tahoma"/>
              </w:rPr>
              <w:t xml:space="preserve"> </w:t>
            </w:r>
          </w:p>
          <w:p w14:paraId="41ECD2CB" w14:textId="77777777" w:rsidR="002D2593" w:rsidRPr="00511336" w:rsidRDefault="002D2593" w:rsidP="00511336">
            <w:pPr>
              <w:autoSpaceDE w:val="0"/>
              <w:autoSpaceDN w:val="0"/>
              <w:adjustRightInd w:val="0"/>
              <w:spacing w:after="75"/>
              <w:jc w:val="both"/>
              <w:rPr>
                <w:rFonts w:ascii="Tahoma" w:hAnsi="Tahoma" w:cs="Tahoma"/>
              </w:rPr>
            </w:pPr>
            <w:r w:rsidRPr="00511336">
              <w:rPr>
                <w:rFonts w:ascii="Tahoma" w:hAnsi="Tahoma" w:cs="Tahoma"/>
              </w:rPr>
              <w:t xml:space="preserve">− производственные помещения – воздушно-отопительные агрегаты; </w:t>
            </w:r>
          </w:p>
          <w:p w14:paraId="355F8446" w14:textId="77777777" w:rsidR="002D2593" w:rsidRPr="00511336" w:rsidRDefault="002D2593" w:rsidP="00511336">
            <w:pPr>
              <w:autoSpaceDE w:val="0"/>
              <w:autoSpaceDN w:val="0"/>
              <w:adjustRightInd w:val="0"/>
              <w:jc w:val="both"/>
              <w:rPr>
                <w:rFonts w:ascii="Tahoma" w:hAnsi="Tahoma" w:cs="Tahoma"/>
              </w:rPr>
            </w:pPr>
            <w:r w:rsidRPr="00511336">
              <w:rPr>
                <w:rFonts w:ascii="Tahoma" w:hAnsi="Tahoma" w:cs="Tahoma"/>
              </w:rPr>
              <w:t xml:space="preserve">− электротехнические помещения, операторные, специализированные помещения с установленным управляющим оборудованием (контроллеры, модули ввода-вывода и сетевое оборудование) - </w:t>
            </w:r>
            <w:proofErr w:type="spellStart"/>
            <w:r w:rsidRPr="00511336">
              <w:rPr>
                <w:rFonts w:ascii="Tahoma" w:hAnsi="Tahoma" w:cs="Tahoma"/>
              </w:rPr>
              <w:t>электроконвекторы</w:t>
            </w:r>
            <w:proofErr w:type="spellEnd"/>
            <w:r w:rsidRPr="00511336">
              <w:rPr>
                <w:rFonts w:ascii="Tahoma" w:hAnsi="Tahoma" w:cs="Tahoma"/>
              </w:rPr>
              <w:t xml:space="preserve"> с автоматическим регулированием температуры. </w:t>
            </w:r>
          </w:p>
          <w:p w14:paraId="30F1288A" w14:textId="77777777" w:rsidR="00B833A6" w:rsidRPr="00511336" w:rsidRDefault="00B833A6" w:rsidP="00511336">
            <w:pPr>
              <w:pStyle w:val="af9"/>
              <w:ind w:right="171"/>
              <w:jc w:val="both"/>
              <w:rPr>
                <w:rFonts w:ascii="Tahoma" w:hAnsi="Tahoma" w:cs="Tahoma"/>
              </w:rPr>
            </w:pPr>
            <w:r w:rsidRPr="00511336">
              <w:rPr>
                <w:rFonts w:ascii="Tahoma" w:hAnsi="Tahoma" w:cs="Tahoma"/>
              </w:rPr>
              <w:t>При проектировании учитывать конструктивные особенности здания и существующих инженерных коммуникаций.</w:t>
            </w:r>
          </w:p>
        </w:tc>
      </w:tr>
      <w:tr w:rsidR="00B833A6" w:rsidRPr="00D23B1D" w14:paraId="54508C38" w14:textId="77777777" w:rsidTr="008B4A8F">
        <w:trPr>
          <w:gridAfter w:val="3"/>
          <w:wAfter w:w="207" w:type="dxa"/>
        </w:trPr>
        <w:tc>
          <w:tcPr>
            <w:tcW w:w="772" w:type="dxa"/>
            <w:gridSpan w:val="3"/>
            <w:tcBorders>
              <w:top w:val="single" w:sz="4" w:space="0" w:color="auto"/>
              <w:left w:val="single" w:sz="4" w:space="0" w:color="auto"/>
              <w:bottom w:val="single" w:sz="4" w:space="0" w:color="auto"/>
              <w:right w:val="single" w:sz="4" w:space="0" w:color="auto"/>
            </w:tcBorders>
          </w:tcPr>
          <w:p w14:paraId="40C90F70" w14:textId="1C89AB49" w:rsidR="00B833A6" w:rsidRPr="00511336" w:rsidRDefault="00B833A6" w:rsidP="00B833A6">
            <w:pPr>
              <w:contextualSpacing/>
              <w:jc w:val="center"/>
              <w:rPr>
                <w:rFonts w:ascii="Tahoma" w:hAnsi="Tahoma" w:cs="Tahoma"/>
              </w:rPr>
            </w:pPr>
            <w:r w:rsidRPr="00511336">
              <w:rPr>
                <w:rFonts w:ascii="Tahoma" w:hAnsi="Tahoma" w:cs="Tahoma"/>
              </w:rPr>
              <w:lastRenderedPageBreak/>
              <w:t>1</w:t>
            </w:r>
            <w:r w:rsidR="00B66275" w:rsidRPr="00511336">
              <w:rPr>
                <w:rFonts w:ascii="Tahoma" w:hAnsi="Tahoma" w:cs="Tahoma"/>
              </w:rPr>
              <w:t>6</w:t>
            </w:r>
          </w:p>
        </w:tc>
        <w:tc>
          <w:tcPr>
            <w:tcW w:w="3457" w:type="dxa"/>
            <w:gridSpan w:val="2"/>
            <w:tcBorders>
              <w:top w:val="single" w:sz="4" w:space="0" w:color="auto"/>
              <w:left w:val="single" w:sz="4" w:space="0" w:color="auto"/>
              <w:bottom w:val="single" w:sz="4" w:space="0" w:color="auto"/>
              <w:right w:val="single" w:sz="4" w:space="0" w:color="auto"/>
            </w:tcBorders>
          </w:tcPr>
          <w:p w14:paraId="7C621F90" w14:textId="77777777" w:rsidR="00B833A6" w:rsidRPr="00511336" w:rsidRDefault="00B833A6" w:rsidP="00B833A6">
            <w:pPr>
              <w:spacing w:before="40" w:after="40"/>
              <w:rPr>
                <w:rFonts w:ascii="Tahoma" w:hAnsi="Tahoma" w:cs="Tahoma"/>
                <w:bCs/>
              </w:rPr>
            </w:pPr>
            <w:r w:rsidRPr="00511336">
              <w:rPr>
                <w:rFonts w:ascii="Tahoma" w:hAnsi="Tahoma" w:cs="Tahoma"/>
                <w:bCs/>
              </w:rPr>
              <w:t>Требования к инженерным заграждениям территории объекта</w:t>
            </w:r>
          </w:p>
        </w:tc>
        <w:tc>
          <w:tcPr>
            <w:tcW w:w="6432" w:type="dxa"/>
            <w:gridSpan w:val="3"/>
            <w:tcBorders>
              <w:top w:val="single" w:sz="4" w:space="0" w:color="auto"/>
              <w:left w:val="single" w:sz="4" w:space="0" w:color="auto"/>
              <w:bottom w:val="single" w:sz="4" w:space="0" w:color="auto"/>
              <w:right w:val="single" w:sz="4" w:space="0" w:color="auto"/>
            </w:tcBorders>
          </w:tcPr>
          <w:p w14:paraId="2B4D4B32" w14:textId="42DA5D5F" w:rsidR="00B833A6" w:rsidRPr="005A173E" w:rsidRDefault="00B833A6" w:rsidP="00105F5D">
            <w:pPr>
              <w:spacing w:before="40" w:after="40"/>
              <w:jc w:val="both"/>
              <w:rPr>
                <w:rFonts w:ascii="Tahoma" w:hAnsi="Tahoma" w:cs="Tahoma"/>
                <w:bCs/>
              </w:rPr>
            </w:pPr>
            <w:r w:rsidRPr="00511336">
              <w:rPr>
                <w:rFonts w:ascii="Tahoma" w:hAnsi="Tahoma" w:cs="Tahoma"/>
                <w:bCs/>
              </w:rPr>
              <w:t xml:space="preserve">Предусмотреть мероприятия по переносу/оснащению ограждения территории </w:t>
            </w:r>
            <w:r w:rsidR="00506A3E" w:rsidRPr="00511336">
              <w:rPr>
                <w:rFonts w:ascii="Tahoma" w:hAnsi="Tahoma" w:cs="Tahoma"/>
                <w:bCs/>
              </w:rPr>
              <w:t>терминала,</w:t>
            </w:r>
            <w:r w:rsidRPr="00511336">
              <w:rPr>
                <w:rFonts w:ascii="Tahoma" w:hAnsi="Tahoma" w:cs="Tahoma"/>
                <w:bCs/>
              </w:rPr>
              <w:t xml:space="preserve"> интегрированного с </w:t>
            </w:r>
            <w:r w:rsidRPr="005A173E">
              <w:rPr>
                <w:rFonts w:ascii="Tahoma" w:hAnsi="Tahoma" w:cs="Tahoma"/>
                <w:bCs/>
              </w:rPr>
              <w:t xml:space="preserve">существующими ограждением аэропорта с </w:t>
            </w:r>
            <w:r w:rsidR="00105F5D" w:rsidRPr="005A173E">
              <w:rPr>
                <w:rFonts w:ascii="Tahoma" w:hAnsi="Tahoma" w:cs="Tahoma"/>
                <w:bCs/>
              </w:rPr>
              <w:t>установкой КП</w:t>
            </w:r>
            <w:r w:rsidR="00AB3480" w:rsidRPr="005A173E">
              <w:rPr>
                <w:rFonts w:ascii="Tahoma" w:hAnsi="Tahoma" w:cs="Tahoma"/>
                <w:bCs/>
              </w:rPr>
              <w:t>П со шлагбаумом на новом въезде, выполнением требований НПА (НТД транспортной, пожарной, промышленной и т.п. безопасностей)</w:t>
            </w:r>
            <w:r w:rsidR="005A173E" w:rsidRPr="005A173E">
              <w:rPr>
                <w:rFonts w:ascii="Tahoma" w:hAnsi="Tahoma" w:cs="Tahoma"/>
                <w:bCs/>
              </w:rPr>
              <w:t>, предложения Заказчика направляются отдельным письмом.</w:t>
            </w:r>
          </w:p>
          <w:p w14:paraId="5B61DC62" w14:textId="6C60D9F1" w:rsidR="00914DA3" w:rsidRPr="00914DA3" w:rsidRDefault="00914DA3" w:rsidP="00914DA3">
            <w:pPr>
              <w:pStyle w:val="headertext"/>
              <w:spacing w:before="0" w:beforeAutospacing="0" w:after="0" w:afterAutospacing="0"/>
              <w:jc w:val="both"/>
              <w:rPr>
                <w:rFonts w:ascii="Tahoma" w:hAnsi="Tahoma" w:cs="Tahoma"/>
                <w:sz w:val="22"/>
                <w:szCs w:val="22"/>
              </w:rPr>
            </w:pPr>
            <w:r w:rsidRPr="005A173E">
              <w:rPr>
                <w:rFonts w:ascii="Tahoma" w:hAnsi="Tahoma" w:cs="Tahoma"/>
                <w:bCs/>
                <w:sz w:val="22"/>
                <w:szCs w:val="22"/>
              </w:rPr>
              <w:t xml:space="preserve">- Выполнить требования Постановления Правительства </w:t>
            </w:r>
            <w:r w:rsidRPr="005A173E">
              <w:rPr>
                <w:rFonts w:ascii="Tahoma" w:hAnsi="Tahoma" w:cs="Tahoma"/>
                <w:sz w:val="22"/>
                <w:szCs w:val="22"/>
              </w:rPr>
              <w:t xml:space="preserve">от 31 декабря 2020 года N 2418 </w:t>
            </w:r>
            <w:r w:rsidRPr="005A173E">
              <w:rPr>
                <w:rFonts w:ascii="Tahoma" w:hAnsi="Tahoma" w:cs="Tahoma"/>
                <w:bCs/>
                <w:sz w:val="22"/>
                <w:szCs w:val="22"/>
              </w:rPr>
              <w:t>Об утверждении требований по обеспечению транспортной безопасности объектов транспортной инфраструктуры по видам транспорта на этапе их проектирования и строительства.</w:t>
            </w:r>
            <w:r w:rsidRPr="00914DA3">
              <w:rPr>
                <w:rFonts w:ascii="Tahoma" w:hAnsi="Tahoma" w:cs="Tahoma"/>
                <w:bCs/>
                <w:sz w:val="22"/>
                <w:szCs w:val="22"/>
              </w:rPr>
              <w:t xml:space="preserve"> </w:t>
            </w:r>
          </w:p>
        </w:tc>
      </w:tr>
      <w:tr w:rsidR="000A6C8A" w:rsidRPr="00D23B1D" w14:paraId="1CAA8FA0" w14:textId="77777777" w:rsidTr="008B4A8F">
        <w:trPr>
          <w:gridAfter w:val="3"/>
          <w:wAfter w:w="207" w:type="dxa"/>
        </w:trPr>
        <w:tc>
          <w:tcPr>
            <w:tcW w:w="772" w:type="dxa"/>
            <w:gridSpan w:val="3"/>
            <w:tcBorders>
              <w:top w:val="single" w:sz="4" w:space="0" w:color="auto"/>
              <w:left w:val="single" w:sz="4" w:space="0" w:color="auto"/>
              <w:bottom w:val="single" w:sz="4" w:space="0" w:color="auto"/>
              <w:right w:val="single" w:sz="4" w:space="0" w:color="auto"/>
            </w:tcBorders>
          </w:tcPr>
          <w:p w14:paraId="6A6C7E26" w14:textId="166855C4" w:rsidR="000A6C8A" w:rsidRPr="00511336" w:rsidRDefault="00B66275" w:rsidP="00B833A6">
            <w:pPr>
              <w:contextualSpacing/>
              <w:jc w:val="center"/>
              <w:rPr>
                <w:rFonts w:ascii="Tahoma" w:hAnsi="Tahoma" w:cs="Tahoma"/>
              </w:rPr>
            </w:pPr>
            <w:r w:rsidRPr="00511336">
              <w:rPr>
                <w:rFonts w:ascii="Tahoma" w:hAnsi="Tahoma" w:cs="Tahoma"/>
              </w:rPr>
              <w:t>17</w:t>
            </w:r>
          </w:p>
        </w:tc>
        <w:tc>
          <w:tcPr>
            <w:tcW w:w="3457" w:type="dxa"/>
            <w:gridSpan w:val="2"/>
            <w:tcBorders>
              <w:top w:val="single" w:sz="4" w:space="0" w:color="auto"/>
              <w:left w:val="single" w:sz="4" w:space="0" w:color="auto"/>
              <w:bottom w:val="single" w:sz="4" w:space="0" w:color="auto"/>
              <w:right w:val="single" w:sz="4" w:space="0" w:color="auto"/>
            </w:tcBorders>
          </w:tcPr>
          <w:p w14:paraId="5F30681F" w14:textId="303CBB17" w:rsidR="000A6C8A" w:rsidRPr="00511336" w:rsidRDefault="00325780" w:rsidP="00B833A6">
            <w:pPr>
              <w:contextualSpacing/>
              <w:jc w:val="both"/>
              <w:rPr>
                <w:rFonts w:ascii="Tahoma" w:eastAsia="Times New Roman" w:hAnsi="Tahoma" w:cs="Tahoma"/>
                <w:lang w:eastAsia="ru-RU"/>
              </w:rPr>
            </w:pPr>
            <w:r w:rsidRPr="00511336">
              <w:rPr>
                <w:rFonts w:ascii="Tahoma" w:hAnsi="Tahoma" w:cs="Tahoma"/>
                <w:bCs/>
              </w:rPr>
              <w:t>Требования к сетям и системам водоснабжения</w:t>
            </w:r>
          </w:p>
        </w:tc>
        <w:tc>
          <w:tcPr>
            <w:tcW w:w="6432" w:type="dxa"/>
            <w:gridSpan w:val="3"/>
            <w:tcBorders>
              <w:top w:val="single" w:sz="4" w:space="0" w:color="auto"/>
              <w:left w:val="single" w:sz="4" w:space="0" w:color="auto"/>
              <w:bottom w:val="single" w:sz="4" w:space="0" w:color="auto"/>
              <w:right w:val="single" w:sz="4" w:space="0" w:color="auto"/>
            </w:tcBorders>
          </w:tcPr>
          <w:p w14:paraId="3E3C698F" w14:textId="77777777" w:rsidR="00325780" w:rsidRPr="00511336" w:rsidRDefault="00325780" w:rsidP="00511336">
            <w:pPr>
              <w:autoSpaceDE w:val="0"/>
              <w:autoSpaceDN w:val="0"/>
              <w:adjustRightInd w:val="0"/>
              <w:jc w:val="both"/>
              <w:rPr>
                <w:rFonts w:ascii="Tahoma" w:hAnsi="Tahoma" w:cs="Tahoma"/>
                <w:color w:val="000000"/>
              </w:rPr>
            </w:pPr>
            <w:r w:rsidRPr="00511336">
              <w:rPr>
                <w:rFonts w:ascii="Tahoma" w:hAnsi="Tahoma" w:cs="Tahoma"/>
                <w:color w:val="000000"/>
              </w:rPr>
              <w:t xml:space="preserve">Решения по подключению потребителей к источникам водоснабжения (производственной, противопожарной и хозяйственно-питьевой воды) принять на основании ТУ, выданных </w:t>
            </w:r>
            <w:proofErr w:type="spellStart"/>
            <w:r w:rsidRPr="00511336">
              <w:rPr>
                <w:rFonts w:ascii="Tahoma" w:hAnsi="Tahoma" w:cs="Tahoma"/>
                <w:color w:val="000000"/>
              </w:rPr>
              <w:t>энергоснабжающей</w:t>
            </w:r>
            <w:proofErr w:type="spellEnd"/>
            <w:r w:rsidRPr="00511336">
              <w:rPr>
                <w:rFonts w:ascii="Tahoma" w:hAnsi="Tahoma" w:cs="Tahoma"/>
                <w:color w:val="000000"/>
              </w:rPr>
              <w:t xml:space="preserve"> организацией (АО «НТЭК» если применимо). </w:t>
            </w:r>
          </w:p>
          <w:p w14:paraId="2EAA65E5" w14:textId="77777777" w:rsidR="00325780" w:rsidRPr="00511336" w:rsidRDefault="00325780" w:rsidP="00511336">
            <w:pPr>
              <w:autoSpaceDE w:val="0"/>
              <w:autoSpaceDN w:val="0"/>
              <w:adjustRightInd w:val="0"/>
              <w:jc w:val="both"/>
              <w:rPr>
                <w:rFonts w:ascii="Tahoma" w:hAnsi="Tahoma" w:cs="Tahoma"/>
                <w:color w:val="000000"/>
              </w:rPr>
            </w:pPr>
            <w:r w:rsidRPr="00511336">
              <w:rPr>
                <w:rFonts w:ascii="Tahoma" w:hAnsi="Tahoma" w:cs="Tahoma"/>
                <w:color w:val="000000"/>
              </w:rPr>
              <w:t xml:space="preserve">Проектом в части водоснабжения и водоотведения в целом предусмотреть: </w:t>
            </w:r>
          </w:p>
          <w:p w14:paraId="5A13DEF4" w14:textId="77777777" w:rsidR="00325780" w:rsidRPr="00511336" w:rsidRDefault="00325780" w:rsidP="00511336">
            <w:pPr>
              <w:autoSpaceDE w:val="0"/>
              <w:autoSpaceDN w:val="0"/>
              <w:adjustRightInd w:val="0"/>
              <w:spacing w:after="77"/>
              <w:jc w:val="both"/>
              <w:rPr>
                <w:rFonts w:ascii="Tahoma" w:hAnsi="Tahoma" w:cs="Tahoma"/>
                <w:color w:val="000000"/>
              </w:rPr>
            </w:pPr>
            <w:r w:rsidRPr="00511336">
              <w:rPr>
                <w:rFonts w:ascii="Tahoma" w:hAnsi="Tahoma" w:cs="Tahoma"/>
                <w:color w:val="000000"/>
              </w:rPr>
              <w:t xml:space="preserve">− выполнение гидравлических расчётов вновь проектируемых трубопроводов. При подготовке запроса ТУ на подключение к существующим сетям водоснабжения выполнить поверочный расчёт пропускной способности существующих трубопроводов. Недостающие исходные данные для гидравлического расчёта существующих сетей предоставляются Заказчиком; </w:t>
            </w:r>
          </w:p>
          <w:p w14:paraId="475D0B89" w14:textId="77777777" w:rsidR="00325780" w:rsidRPr="00511336" w:rsidRDefault="00325780" w:rsidP="00511336">
            <w:pPr>
              <w:autoSpaceDE w:val="0"/>
              <w:autoSpaceDN w:val="0"/>
              <w:adjustRightInd w:val="0"/>
              <w:spacing w:after="77"/>
              <w:jc w:val="both"/>
              <w:rPr>
                <w:rFonts w:ascii="Tahoma" w:hAnsi="Tahoma" w:cs="Tahoma"/>
                <w:color w:val="000000"/>
              </w:rPr>
            </w:pPr>
            <w:r w:rsidRPr="00511336">
              <w:rPr>
                <w:rFonts w:ascii="Tahoma" w:hAnsi="Tahoma" w:cs="Tahoma"/>
                <w:color w:val="000000"/>
              </w:rPr>
              <w:t xml:space="preserve">− прокладку необходимого количества трубопроводов по существующим и вновь проектируемым коммуникационным эстакадам в соответствии с требованиями нормативной документации в части обеспечения необходимой категории водоснабжения; </w:t>
            </w:r>
          </w:p>
          <w:p w14:paraId="579058E4" w14:textId="77777777" w:rsidR="00325780" w:rsidRPr="00511336" w:rsidRDefault="00325780" w:rsidP="00511336">
            <w:pPr>
              <w:autoSpaceDE w:val="0"/>
              <w:autoSpaceDN w:val="0"/>
              <w:adjustRightInd w:val="0"/>
              <w:spacing w:after="77"/>
              <w:jc w:val="both"/>
              <w:rPr>
                <w:rFonts w:ascii="Tahoma" w:hAnsi="Tahoma" w:cs="Tahoma"/>
                <w:color w:val="000000"/>
              </w:rPr>
            </w:pPr>
            <w:r w:rsidRPr="00511336">
              <w:rPr>
                <w:rFonts w:ascii="Tahoma" w:hAnsi="Tahoma" w:cs="Tahoma"/>
                <w:color w:val="000000"/>
              </w:rPr>
              <w:t xml:space="preserve">− прокладку необходимого количества трубопроводов по существующим и вновь проектируемым канализационным сетям; </w:t>
            </w:r>
          </w:p>
          <w:p w14:paraId="57AEFFAA" w14:textId="77777777" w:rsidR="00325780" w:rsidRPr="00511336" w:rsidRDefault="00325780" w:rsidP="00511336">
            <w:pPr>
              <w:autoSpaceDE w:val="0"/>
              <w:autoSpaceDN w:val="0"/>
              <w:adjustRightInd w:val="0"/>
              <w:spacing w:after="77"/>
              <w:jc w:val="both"/>
              <w:rPr>
                <w:rFonts w:ascii="Tahoma" w:hAnsi="Tahoma" w:cs="Tahoma"/>
                <w:color w:val="000000"/>
              </w:rPr>
            </w:pPr>
            <w:r w:rsidRPr="00511336">
              <w:rPr>
                <w:rFonts w:ascii="Tahoma" w:hAnsi="Tahoma" w:cs="Tahoma"/>
                <w:color w:val="000000"/>
              </w:rPr>
              <w:t xml:space="preserve">− установку приборов технического </w:t>
            </w:r>
            <w:proofErr w:type="spellStart"/>
            <w:r w:rsidRPr="00511336">
              <w:rPr>
                <w:rFonts w:ascii="Tahoma" w:hAnsi="Tahoma" w:cs="Tahoma"/>
                <w:color w:val="000000"/>
              </w:rPr>
              <w:t>учета</w:t>
            </w:r>
            <w:proofErr w:type="spellEnd"/>
            <w:r w:rsidRPr="00511336">
              <w:rPr>
                <w:rFonts w:ascii="Tahoma" w:hAnsi="Tahoma" w:cs="Tahoma"/>
                <w:color w:val="000000"/>
              </w:rPr>
              <w:t xml:space="preserve"> расхода воды на внутриплощадочных системах водоснабжения; </w:t>
            </w:r>
          </w:p>
          <w:p w14:paraId="6F92F89E" w14:textId="77777777" w:rsidR="00325780" w:rsidRPr="00511336" w:rsidRDefault="00325780" w:rsidP="00511336">
            <w:pPr>
              <w:autoSpaceDE w:val="0"/>
              <w:autoSpaceDN w:val="0"/>
              <w:adjustRightInd w:val="0"/>
              <w:spacing w:after="77"/>
              <w:jc w:val="both"/>
              <w:rPr>
                <w:rFonts w:ascii="Tahoma" w:hAnsi="Tahoma" w:cs="Tahoma"/>
                <w:color w:val="000000"/>
              </w:rPr>
            </w:pPr>
            <w:r w:rsidRPr="00511336">
              <w:rPr>
                <w:rFonts w:ascii="Tahoma" w:hAnsi="Tahoma" w:cs="Tahoma"/>
                <w:color w:val="000000"/>
              </w:rPr>
              <w:lastRenderedPageBreak/>
              <w:t xml:space="preserve">− установку приборов коммерческого </w:t>
            </w:r>
            <w:proofErr w:type="spellStart"/>
            <w:r w:rsidRPr="00511336">
              <w:rPr>
                <w:rFonts w:ascii="Tahoma" w:hAnsi="Tahoma" w:cs="Tahoma"/>
                <w:color w:val="000000"/>
              </w:rPr>
              <w:t>учета</w:t>
            </w:r>
            <w:proofErr w:type="spellEnd"/>
            <w:r w:rsidRPr="00511336">
              <w:rPr>
                <w:rFonts w:ascii="Tahoma" w:hAnsi="Tahoma" w:cs="Tahoma"/>
                <w:color w:val="000000"/>
              </w:rPr>
              <w:t xml:space="preserve"> расхода воды на границах подключения к сетям водоснабжения </w:t>
            </w:r>
            <w:proofErr w:type="spellStart"/>
            <w:r w:rsidRPr="00511336">
              <w:rPr>
                <w:rFonts w:ascii="Tahoma" w:hAnsi="Tahoma" w:cs="Tahoma"/>
                <w:color w:val="000000"/>
              </w:rPr>
              <w:t>энергоснабжающей</w:t>
            </w:r>
            <w:proofErr w:type="spellEnd"/>
            <w:r w:rsidRPr="00511336">
              <w:rPr>
                <w:rFonts w:ascii="Tahoma" w:hAnsi="Tahoma" w:cs="Tahoma"/>
                <w:color w:val="000000"/>
              </w:rPr>
              <w:t xml:space="preserve"> организации (АО «НТЭК» если применимо) с передачей информации в АСКУЭ. Размещение приборов учёта выполнить по возможности в максимальной близости к границам подключения; </w:t>
            </w:r>
          </w:p>
          <w:p w14:paraId="7458B9C2" w14:textId="77777777" w:rsidR="00325780" w:rsidRPr="00511336" w:rsidRDefault="00325780" w:rsidP="00511336">
            <w:pPr>
              <w:autoSpaceDE w:val="0"/>
              <w:autoSpaceDN w:val="0"/>
              <w:adjustRightInd w:val="0"/>
              <w:spacing w:after="77"/>
              <w:jc w:val="both"/>
              <w:rPr>
                <w:rFonts w:ascii="Tahoma" w:hAnsi="Tahoma" w:cs="Tahoma"/>
                <w:color w:val="000000"/>
              </w:rPr>
            </w:pPr>
            <w:r w:rsidRPr="00511336">
              <w:rPr>
                <w:rFonts w:ascii="Tahoma" w:hAnsi="Tahoma" w:cs="Tahoma"/>
                <w:color w:val="000000"/>
              </w:rPr>
              <w:t xml:space="preserve">− установку достаточного количества приборов контроля, запорно-регулирующей арматуры. Количество приборов контроля на вновь проектируемых сетях водоснабжения и водоотведения должны обеспечить контроль и управление всеми вновь проектируемыми системами водоснабжения и водоотведения; </w:t>
            </w:r>
          </w:p>
          <w:p w14:paraId="0ADB4B21" w14:textId="77777777" w:rsidR="00325780" w:rsidRPr="00511336" w:rsidRDefault="00325780" w:rsidP="00511336">
            <w:pPr>
              <w:autoSpaceDE w:val="0"/>
              <w:autoSpaceDN w:val="0"/>
              <w:adjustRightInd w:val="0"/>
              <w:spacing w:after="77"/>
              <w:jc w:val="both"/>
              <w:rPr>
                <w:rFonts w:ascii="Tahoma" w:hAnsi="Tahoma" w:cs="Tahoma"/>
                <w:color w:val="000000"/>
              </w:rPr>
            </w:pPr>
            <w:r w:rsidRPr="00511336">
              <w:rPr>
                <w:rFonts w:ascii="Tahoma" w:hAnsi="Tahoma" w:cs="Tahoma"/>
                <w:color w:val="000000"/>
              </w:rPr>
              <w:t xml:space="preserve">− для обслуживания приборов </w:t>
            </w:r>
            <w:proofErr w:type="spellStart"/>
            <w:r w:rsidRPr="00511336">
              <w:rPr>
                <w:rFonts w:ascii="Tahoma" w:hAnsi="Tahoma" w:cs="Tahoma"/>
                <w:color w:val="000000"/>
              </w:rPr>
              <w:t>учета</w:t>
            </w:r>
            <w:proofErr w:type="spellEnd"/>
            <w:r w:rsidRPr="00511336">
              <w:rPr>
                <w:rFonts w:ascii="Tahoma" w:hAnsi="Tahoma" w:cs="Tahoma"/>
                <w:color w:val="000000"/>
              </w:rPr>
              <w:t xml:space="preserve"> и запорно-регулирующей арматуры предусмотреть площадки обслуживания. В целях обеспечения необходимого температурного режима эксплуатации</w:t>
            </w:r>
            <w:r w:rsidRPr="009E5E2C">
              <w:rPr>
                <w:rFonts w:ascii="Tahoma" w:hAnsi="Tahoma" w:cs="Tahoma"/>
                <w:color w:val="000000"/>
              </w:rPr>
              <w:t>, при необходимости</w:t>
            </w:r>
            <w:r w:rsidRPr="00511336">
              <w:rPr>
                <w:rFonts w:ascii="Tahoma" w:hAnsi="Tahoma" w:cs="Tahoma"/>
                <w:color w:val="000000"/>
              </w:rPr>
              <w:t xml:space="preserve">, предусмотреть размещение приборов и арматуры в </w:t>
            </w:r>
            <w:proofErr w:type="spellStart"/>
            <w:r w:rsidRPr="00511336">
              <w:rPr>
                <w:rFonts w:ascii="Tahoma" w:hAnsi="Tahoma" w:cs="Tahoma"/>
                <w:color w:val="000000"/>
              </w:rPr>
              <w:t>теплых</w:t>
            </w:r>
            <w:proofErr w:type="spellEnd"/>
            <w:r w:rsidRPr="00511336">
              <w:rPr>
                <w:rFonts w:ascii="Tahoma" w:hAnsi="Tahoma" w:cs="Tahoma"/>
                <w:color w:val="000000"/>
              </w:rPr>
              <w:t xml:space="preserve"> помещениях; </w:t>
            </w:r>
          </w:p>
          <w:p w14:paraId="19DDEA03" w14:textId="77777777" w:rsidR="00325780" w:rsidRPr="00511336" w:rsidRDefault="00325780" w:rsidP="00511336">
            <w:pPr>
              <w:autoSpaceDE w:val="0"/>
              <w:autoSpaceDN w:val="0"/>
              <w:adjustRightInd w:val="0"/>
              <w:jc w:val="both"/>
              <w:rPr>
                <w:rFonts w:ascii="Tahoma" w:hAnsi="Tahoma" w:cs="Tahoma"/>
                <w:color w:val="000000"/>
              </w:rPr>
            </w:pPr>
            <w:r w:rsidRPr="00511336">
              <w:rPr>
                <w:rFonts w:ascii="Tahoma" w:hAnsi="Tahoma" w:cs="Tahoma"/>
                <w:color w:val="000000"/>
              </w:rPr>
              <w:t xml:space="preserve">− мероприятия, исключающие «размораживание» трубопроводов хозяйственно-питьевого, противопожарного и производственного водоснабжения. </w:t>
            </w:r>
          </w:p>
          <w:p w14:paraId="71673154" w14:textId="77777777" w:rsidR="00325780" w:rsidRPr="00511336" w:rsidRDefault="00325780" w:rsidP="00511336">
            <w:pPr>
              <w:autoSpaceDE w:val="0"/>
              <w:autoSpaceDN w:val="0"/>
              <w:adjustRightInd w:val="0"/>
              <w:jc w:val="both"/>
              <w:rPr>
                <w:rFonts w:ascii="Tahoma" w:hAnsi="Tahoma" w:cs="Tahoma"/>
                <w:color w:val="000000"/>
              </w:rPr>
            </w:pPr>
          </w:p>
          <w:p w14:paraId="1EDC6538" w14:textId="77777777" w:rsidR="00325780" w:rsidRPr="00511336" w:rsidRDefault="00325780" w:rsidP="00511336">
            <w:pPr>
              <w:autoSpaceDE w:val="0"/>
              <w:autoSpaceDN w:val="0"/>
              <w:adjustRightInd w:val="0"/>
              <w:jc w:val="both"/>
              <w:rPr>
                <w:rFonts w:ascii="Tahoma" w:hAnsi="Tahoma" w:cs="Tahoma"/>
                <w:color w:val="000000"/>
              </w:rPr>
            </w:pPr>
            <w:r w:rsidRPr="00511336">
              <w:rPr>
                <w:rFonts w:ascii="Tahoma" w:hAnsi="Tahoma" w:cs="Tahoma"/>
                <w:color w:val="000000"/>
              </w:rPr>
              <w:t xml:space="preserve">Техническая документация по подразделу «Система водоснабжения» должна разрабатываться в соответствии с нормативными документами, действующими в Российской Федерации: </w:t>
            </w:r>
          </w:p>
          <w:p w14:paraId="0823D902" w14:textId="77777777" w:rsidR="00325780" w:rsidRPr="00511336" w:rsidRDefault="00325780" w:rsidP="00511336">
            <w:pPr>
              <w:autoSpaceDE w:val="0"/>
              <w:autoSpaceDN w:val="0"/>
              <w:adjustRightInd w:val="0"/>
              <w:spacing w:after="77"/>
              <w:jc w:val="both"/>
              <w:rPr>
                <w:rFonts w:ascii="Tahoma" w:hAnsi="Tahoma" w:cs="Tahoma"/>
                <w:color w:val="000000"/>
              </w:rPr>
            </w:pPr>
            <w:r w:rsidRPr="00511336">
              <w:rPr>
                <w:rFonts w:ascii="Tahoma" w:hAnsi="Tahoma" w:cs="Tahoma"/>
                <w:color w:val="000000"/>
              </w:rPr>
              <w:t xml:space="preserve">− СП 31.13330.2021 «Водоснабжение. Наружные сети и сооружения. Актуализированная редакция СНиП 2.04.02-84»; </w:t>
            </w:r>
          </w:p>
          <w:p w14:paraId="6248D606" w14:textId="77777777" w:rsidR="00325780" w:rsidRPr="00511336" w:rsidRDefault="00325780" w:rsidP="00511336">
            <w:pPr>
              <w:autoSpaceDE w:val="0"/>
              <w:autoSpaceDN w:val="0"/>
              <w:adjustRightInd w:val="0"/>
              <w:spacing w:after="77"/>
              <w:jc w:val="both"/>
              <w:rPr>
                <w:rFonts w:ascii="Tahoma" w:hAnsi="Tahoma" w:cs="Tahoma"/>
                <w:color w:val="000000"/>
              </w:rPr>
            </w:pPr>
            <w:r w:rsidRPr="00511336">
              <w:rPr>
                <w:rFonts w:ascii="Tahoma" w:hAnsi="Tahoma" w:cs="Tahoma"/>
                <w:color w:val="000000"/>
              </w:rPr>
              <w:t xml:space="preserve">− СП 30.13330.2020 «Внутренний водопровод и канализация зданий. Актуализированная редакция СНиП 2.04.01-85*»; </w:t>
            </w:r>
          </w:p>
          <w:p w14:paraId="1F479C24" w14:textId="77777777" w:rsidR="00325780" w:rsidRPr="00511336" w:rsidRDefault="00325780" w:rsidP="00511336">
            <w:pPr>
              <w:autoSpaceDE w:val="0"/>
              <w:autoSpaceDN w:val="0"/>
              <w:adjustRightInd w:val="0"/>
              <w:spacing w:after="77"/>
              <w:jc w:val="both"/>
              <w:rPr>
                <w:rFonts w:ascii="Tahoma" w:hAnsi="Tahoma" w:cs="Tahoma"/>
                <w:color w:val="000000"/>
              </w:rPr>
            </w:pPr>
            <w:r w:rsidRPr="00511336">
              <w:rPr>
                <w:rFonts w:ascii="Tahoma" w:hAnsi="Tahoma" w:cs="Tahoma"/>
                <w:color w:val="000000"/>
              </w:rPr>
              <w:t xml:space="preserve">− СП 10.13130.2020 «Системы противопожарной защиты. Внутренний противопожарный водопровод. Нормы и правила проектирования»; </w:t>
            </w:r>
          </w:p>
          <w:p w14:paraId="193DE380" w14:textId="043A47D4" w:rsidR="00325780" w:rsidRPr="00511336" w:rsidRDefault="00325780" w:rsidP="00511336">
            <w:pPr>
              <w:autoSpaceDE w:val="0"/>
              <w:autoSpaceDN w:val="0"/>
              <w:adjustRightInd w:val="0"/>
              <w:jc w:val="both"/>
              <w:rPr>
                <w:rFonts w:ascii="Tahoma" w:hAnsi="Tahoma" w:cs="Tahoma"/>
                <w:color w:val="000000"/>
              </w:rPr>
            </w:pPr>
            <w:r w:rsidRPr="00511336">
              <w:rPr>
                <w:rFonts w:ascii="Tahoma" w:hAnsi="Tahoma" w:cs="Tahoma"/>
                <w:color w:val="000000"/>
              </w:rPr>
              <w:t xml:space="preserve">− СП 8.13130.2020 «Системы противопожарной защиты. Наружное противопожарное водоснабжение. Требования пожарной безопасности». </w:t>
            </w:r>
          </w:p>
          <w:p w14:paraId="2F2EE6F2" w14:textId="77777777" w:rsidR="00325780" w:rsidRPr="00511336" w:rsidRDefault="00325780" w:rsidP="00511336">
            <w:pPr>
              <w:pageBreakBefore/>
              <w:autoSpaceDE w:val="0"/>
              <w:autoSpaceDN w:val="0"/>
              <w:adjustRightInd w:val="0"/>
              <w:jc w:val="both"/>
              <w:rPr>
                <w:rFonts w:ascii="Tahoma" w:hAnsi="Tahoma" w:cs="Tahoma"/>
              </w:rPr>
            </w:pPr>
            <w:r w:rsidRPr="00511336">
              <w:rPr>
                <w:rFonts w:ascii="Tahoma" w:hAnsi="Tahoma" w:cs="Tahoma"/>
              </w:rPr>
              <w:t xml:space="preserve">Смесители на рукомойниках для персонала должны подключаться как к холодной, так и к горячей воде. </w:t>
            </w:r>
          </w:p>
          <w:p w14:paraId="355EAC81" w14:textId="77777777" w:rsidR="00325780" w:rsidRPr="00511336" w:rsidRDefault="00325780" w:rsidP="00511336">
            <w:pPr>
              <w:autoSpaceDE w:val="0"/>
              <w:autoSpaceDN w:val="0"/>
              <w:adjustRightInd w:val="0"/>
              <w:jc w:val="both"/>
              <w:rPr>
                <w:rFonts w:ascii="Tahoma" w:hAnsi="Tahoma" w:cs="Tahoma"/>
              </w:rPr>
            </w:pPr>
            <w:r w:rsidRPr="00511336">
              <w:rPr>
                <w:rFonts w:ascii="Tahoma" w:hAnsi="Tahoma" w:cs="Tahoma"/>
              </w:rPr>
              <w:t xml:space="preserve">8.3.3 Требования к системе противопожарного водоснабжения (В2) </w:t>
            </w:r>
          </w:p>
          <w:p w14:paraId="0C0C9B7F" w14:textId="77777777" w:rsidR="00325780" w:rsidRPr="00511336" w:rsidRDefault="00325780" w:rsidP="00511336">
            <w:pPr>
              <w:autoSpaceDE w:val="0"/>
              <w:autoSpaceDN w:val="0"/>
              <w:adjustRightInd w:val="0"/>
              <w:jc w:val="both"/>
              <w:rPr>
                <w:rFonts w:ascii="Tahoma" w:hAnsi="Tahoma" w:cs="Tahoma"/>
              </w:rPr>
            </w:pPr>
            <w:r w:rsidRPr="00511336">
              <w:rPr>
                <w:rFonts w:ascii="Tahoma" w:hAnsi="Tahoma" w:cs="Tahoma"/>
              </w:rPr>
              <w:t xml:space="preserve">Предусмотреть проектом систему противопожарного водоснабжения с размещением пожарных насосов в здании. </w:t>
            </w:r>
          </w:p>
          <w:p w14:paraId="4AE233AE" w14:textId="62FEC459" w:rsidR="00325780" w:rsidRPr="00511336" w:rsidRDefault="00325780" w:rsidP="00511336">
            <w:pPr>
              <w:autoSpaceDE w:val="0"/>
              <w:autoSpaceDN w:val="0"/>
              <w:adjustRightInd w:val="0"/>
              <w:jc w:val="both"/>
              <w:rPr>
                <w:rFonts w:ascii="Tahoma" w:hAnsi="Tahoma" w:cs="Tahoma"/>
              </w:rPr>
            </w:pPr>
            <w:r w:rsidRPr="00511336">
              <w:rPr>
                <w:rFonts w:ascii="Tahoma" w:hAnsi="Tahoma" w:cs="Tahoma"/>
              </w:rPr>
              <w:t xml:space="preserve">Выполнить поверочный гидравлический расчёт вновь возводимого противопожарного трубопровода. Выполнить расчёт вновь возводимого трубопровода на </w:t>
            </w:r>
            <w:proofErr w:type="spellStart"/>
            <w:r w:rsidRPr="00511336">
              <w:rPr>
                <w:rFonts w:ascii="Tahoma" w:hAnsi="Tahoma" w:cs="Tahoma"/>
              </w:rPr>
              <w:t>незамерзаемость</w:t>
            </w:r>
            <w:proofErr w:type="spellEnd"/>
            <w:r w:rsidRPr="00511336">
              <w:rPr>
                <w:rFonts w:ascii="Tahoma" w:hAnsi="Tahoma" w:cs="Tahoma"/>
              </w:rPr>
              <w:t>.</w:t>
            </w:r>
          </w:p>
          <w:p w14:paraId="5F1751D0" w14:textId="77777777" w:rsidR="000A6C8A" w:rsidRPr="00511336" w:rsidRDefault="000A6C8A" w:rsidP="00511336">
            <w:pPr>
              <w:autoSpaceDE w:val="0"/>
              <w:autoSpaceDN w:val="0"/>
              <w:adjustRightInd w:val="0"/>
              <w:jc w:val="both"/>
              <w:rPr>
                <w:rFonts w:ascii="Tahoma" w:hAnsi="Tahoma" w:cs="Tahoma"/>
                <w:color w:val="000000"/>
              </w:rPr>
            </w:pPr>
          </w:p>
        </w:tc>
      </w:tr>
      <w:tr w:rsidR="00B833A6" w:rsidRPr="00D23B1D" w14:paraId="32E46721" w14:textId="77777777" w:rsidTr="008B4A8F">
        <w:trPr>
          <w:gridAfter w:val="3"/>
          <w:wAfter w:w="207" w:type="dxa"/>
        </w:trPr>
        <w:tc>
          <w:tcPr>
            <w:tcW w:w="772" w:type="dxa"/>
            <w:gridSpan w:val="3"/>
            <w:tcBorders>
              <w:top w:val="single" w:sz="4" w:space="0" w:color="auto"/>
              <w:left w:val="single" w:sz="4" w:space="0" w:color="auto"/>
              <w:bottom w:val="single" w:sz="4" w:space="0" w:color="auto"/>
              <w:right w:val="single" w:sz="4" w:space="0" w:color="auto"/>
            </w:tcBorders>
          </w:tcPr>
          <w:p w14:paraId="31201A69" w14:textId="450BA640" w:rsidR="00B833A6" w:rsidRPr="00511336" w:rsidRDefault="00B833A6" w:rsidP="00B833A6">
            <w:pPr>
              <w:contextualSpacing/>
              <w:jc w:val="center"/>
              <w:rPr>
                <w:rFonts w:ascii="Tahoma" w:hAnsi="Tahoma" w:cs="Tahoma"/>
              </w:rPr>
            </w:pPr>
            <w:r w:rsidRPr="00511336">
              <w:rPr>
                <w:rFonts w:ascii="Tahoma" w:hAnsi="Tahoma" w:cs="Tahoma"/>
              </w:rPr>
              <w:lastRenderedPageBreak/>
              <w:t>1</w:t>
            </w:r>
            <w:r w:rsidR="00B66275" w:rsidRPr="00511336">
              <w:rPr>
                <w:rFonts w:ascii="Tahoma" w:hAnsi="Tahoma" w:cs="Tahoma"/>
              </w:rPr>
              <w:t>8</w:t>
            </w:r>
          </w:p>
        </w:tc>
        <w:tc>
          <w:tcPr>
            <w:tcW w:w="3457" w:type="dxa"/>
            <w:gridSpan w:val="2"/>
            <w:tcBorders>
              <w:top w:val="single" w:sz="4" w:space="0" w:color="auto"/>
              <w:left w:val="single" w:sz="4" w:space="0" w:color="auto"/>
              <w:bottom w:val="single" w:sz="4" w:space="0" w:color="auto"/>
              <w:right w:val="single" w:sz="4" w:space="0" w:color="auto"/>
            </w:tcBorders>
          </w:tcPr>
          <w:p w14:paraId="37A1EE5C" w14:textId="77777777" w:rsidR="00B833A6" w:rsidRPr="00511336" w:rsidRDefault="00B833A6" w:rsidP="00B833A6">
            <w:pPr>
              <w:contextualSpacing/>
              <w:jc w:val="both"/>
              <w:rPr>
                <w:rFonts w:ascii="Tahoma" w:hAnsi="Tahoma" w:cs="Tahoma"/>
              </w:rPr>
            </w:pPr>
            <w:r w:rsidRPr="00511336">
              <w:rPr>
                <w:rFonts w:ascii="Tahoma" w:eastAsia="Times New Roman" w:hAnsi="Tahoma" w:cs="Tahoma"/>
                <w:lang w:eastAsia="ru-RU"/>
              </w:rPr>
              <w:t>Требования к наружным сетям связи и электроснабжения</w:t>
            </w:r>
          </w:p>
        </w:tc>
        <w:tc>
          <w:tcPr>
            <w:tcW w:w="6432" w:type="dxa"/>
            <w:gridSpan w:val="3"/>
            <w:tcBorders>
              <w:top w:val="single" w:sz="4" w:space="0" w:color="auto"/>
              <w:left w:val="single" w:sz="4" w:space="0" w:color="auto"/>
              <w:bottom w:val="single" w:sz="4" w:space="0" w:color="auto"/>
              <w:right w:val="single" w:sz="4" w:space="0" w:color="auto"/>
            </w:tcBorders>
          </w:tcPr>
          <w:p w14:paraId="63C27709" w14:textId="77777777" w:rsidR="00380677" w:rsidRPr="00511336" w:rsidRDefault="00380677" w:rsidP="00511336">
            <w:pPr>
              <w:autoSpaceDE w:val="0"/>
              <w:autoSpaceDN w:val="0"/>
              <w:adjustRightInd w:val="0"/>
              <w:jc w:val="both"/>
              <w:rPr>
                <w:rFonts w:ascii="Tahoma" w:hAnsi="Tahoma" w:cs="Tahoma"/>
                <w:color w:val="000000"/>
              </w:rPr>
            </w:pPr>
            <w:r w:rsidRPr="00511336">
              <w:rPr>
                <w:rFonts w:ascii="Tahoma" w:hAnsi="Tahoma" w:cs="Tahoma"/>
                <w:color w:val="000000"/>
              </w:rPr>
              <w:t xml:space="preserve">Основными потребителями электроэнергии проектируемого объекта являются основное и вспомогательное технологическое оборудование, а также оборудование инженерных систем здания. </w:t>
            </w:r>
          </w:p>
          <w:p w14:paraId="365D7D65" w14:textId="77777777" w:rsidR="00380677" w:rsidRPr="00511336" w:rsidRDefault="00380677" w:rsidP="00511336">
            <w:pPr>
              <w:autoSpaceDE w:val="0"/>
              <w:autoSpaceDN w:val="0"/>
              <w:adjustRightInd w:val="0"/>
              <w:jc w:val="both"/>
              <w:rPr>
                <w:rFonts w:ascii="Tahoma" w:hAnsi="Tahoma" w:cs="Tahoma"/>
                <w:color w:val="000000"/>
              </w:rPr>
            </w:pPr>
            <w:r w:rsidRPr="00511336">
              <w:rPr>
                <w:rFonts w:ascii="Tahoma" w:hAnsi="Tahoma" w:cs="Tahoma"/>
                <w:color w:val="000000"/>
              </w:rPr>
              <w:lastRenderedPageBreak/>
              <w:t xml:space="preserve">Проектом определить категорию электроснабжения вновь проектируемых потребителей в соответствии с типами и назначением электроустановок потребителей по классификации ПУЭ. </w:t>
            </w:r>
          </w:p>
          <w:p w14:paraId="3BA05F76" w14:textId="77777777" w:rsidR="00380677" w:rsidRPr="00511336" w:rsidRDefault="00380677" w:rsidP="00511336">
            <w:pPr>
              <w:autoSpaceDE w:val="0"/>
              <w:autoSpaceDN w:val="0"/>
              <w:adjustRightInd w:val="0"/>
              <w:jc w:val="both"/>
              <w:rPr>
                <w:rFonts w:ascii="Tahoma" w:hAnsi="Tahoma" w:cs="Tahoma"/>
                <w:color w:val="000000"/>
              </w:rPr>
            </w:pPr>
            <w:r w:rsidRPr="00511336">
              <w:rPr>
                <w:rFonts w:ascii="Tahoma" w:hAnsi="Tahoma" w:cs="Tahoma"/>
                <w:color w:val="000000"/>
              </w:rPr>
              <w:t xml:space="preserve">Степень защиты электрооборудования и щитовых устройств должна соответствовать классу зон по Федеральному закону от 22.07.2008 № 123-ФЗ и условиям среды эксплуатации. Минимальные требования к классам защиты корпусов оборудования на разных участках расположения принять по ГОСТ 14254-2015 «Степени защиты, обеспечиваемые оболочками (Код IP)», при этом предусмотреть следующее: </w:t>
            </w:r>
          </w:p>
          <w:p w14:paraId="127B0E8E" w14:textId="77777777" w:rsidR="00380677" w:rsidRPr="00511336" w:rsidRDefault="00380677" w:rsidP="00511336">
            <w:pPr>
              <w:autoSpaceDE w:val="0"/>
              <w:autoSpaceDN w:val="0"/>
              <w:adjustRightInd w:val="0"/>
              <w:spacing w:after="75"/>
              <w:jc w:val="both"/>
              <w:rPr>
                <w:rFonts w:ascii="Tahoma" w:hAnsi="Tahoma" w:cs="Tahoma"/>
                <w:color w:val="000000"/>
              </w:rPr>
            </w:pPr>
            <w:r w:rsidRPr="00511336">
              <w:rPr>
                <w:rFonts w:ascii="Tahoma" w:hAnsi="Tahoma" w:cs="Tahoma"/>
                <w:color w:val="000000"/>
              </w:rPr>
              <w:t xml:space="preserve">− электротехнические помещения не ниже IP32; </w:t>
            </w:r>
          </w:p>
          <w:p w14:paraId="15EA2B84" w14:textId="77777777" w:rsidR="00380677" w:rsidRPr="00511336" w:rsidRDefault="00380677" w:rsidP="00511336">
            <w:pPr>
              <w:autoSpaceDE w:val="0"/>
              <w:autoSpaceDN w:val="0"/>
              <w:adjustRightInd w:val="0"/>
              <w:spacing w:after="75"/>
              <w:jc w:val="both"/>
              <w:rPr>
                <w:rFonts w:ascii="Tahoma" w:hAnsi="Tahoma" w:cs="Tahoma"/>
                <w:color w:val="000000"/>
              </w:rPr>
            </w:pPr>
            <w:r w:rsidRPr="00511336">
              <w:rPr>
                <w:rFonts w:ascii="Tahoma" w:hAnsi="Tahoma" w:cs="Tahoma"/>
                <w:color w:val="000000"/>
              </w:rPr>
              <w:t xml:space="preserve">− производственные помещения не ниже IP54; </w:t>
            </w:r>
          </w:p>
          <w:p w14:paraId="539416D5" w14:textId="77777777" w:rsidR="00380677" w:rsidRPr="00511336" w:rsidRDefault="00380677" w:rsidP="00511336">
            <w:pPr>
              <w:autoSpaceDE w:val="0"/>
              <w:autoSpaceDN w:val="0"/>
              <w:adjustRightInd w:val="0"/>
              <w:jc w:val="both"/>
              <w:rPr>
                <w:rFonts w:ascii="Tahoma" w:hAnsi="Tahoma" w:cs="Tahoma"/>
                <w:color w:val="000000"/>
              </w:rPr>
            </w:pPr>
            <w:r w:rsidRPr="00511336">
              <w:rPr>
                <w:rFonts w:ascii="Tahoma" w:hAnsi="Tahoma" w:cs="Tahoma"/>
                <w:color w:val="000000"/>
              </w:rPr>
              <w:t xml:space="preserve">− двигатели не ниже IP54. </w:t>
            </w:r>
          </w:p>
          <w:p w14:paraId="733CC5D6" w14:textId="77777777" w:rsidR="00380677" w:rsidRPr="00511336" w:rsidRDefault="00380677" w:rsidP="00511336">
            <w:pPr>
              <w:autoSpaceDE w:val="0"/>
              <w:autoSpaceDN w:val="0"/>
              <w:adjustRightInd w:val="0"/>
              <w:jc w:val="both"/>
              <w:rPr>
                <w:rFonts w:ascii="Tahoma" w:hAnsi="Tahoma" w:cs="Tahoma"/>
                <w:color w:val="000000"/>
              </w:rPr>
            </w:pPr>
            <w:r w:rsidRPr="00511336">
              <w:rPr>
                <w:rFonts w:ascii="Tahoma" w:hAnsi="Tahoma" w:cs="Tahoma"/>
                <w:color w:val="000000"/>
              </w:rPr>
              <w:t xml:space="preserve">Электроустановки должны соответствовать, в том числе требованиям Федерального закона от 22.07.2008 № 123-ФЗ, требованиям СП 6.13130.2021 «Системы противопожарной защиты. Электроустановки низковольтные. Требования пожарной безопасности». </w:t>
            </w:r>
          </w:p>
          <w:p w14:paraId="7D7EA87C" w14:textId="77777777" w:rsidR="00380677" w:rsidRPr="00511336" w:rsidRDefault="00380677" w:rsidP="00511336">
            <w:pPr>
              <w:autoSpaceDE w:val="0"/>
              <w:autoSpaceDN w:val="0"/>
              <w:adjustRightInd w:val="0"/>
              <w:jc w:val="both"/>
              <w:rPr>
                <w:rFonts w:ascii="Tahoma" w:hAnsi="Tahoma" w:cs="Tahoma"/>
              </w:rPr>
            </w:pPr>
            <w:r w:rsidRPr="00511336">
              <w:rPr>
                <w:rFonts w:ascii="Tahoma" w:hAnsi="Tahoma" w:cs="Tahoma"/>
              </w:rPr>
              <w:t>Электроснабжение склада, выполнить от вновь проектируемой КТП внутри объекта.</w:t>
            </w:r>
          </w:p>
          <w:p w14:paraId="7F12A616" w14:textId="77777777" w:rsidR="00380677" w:rsidRPr="00511336" w:rsidRDefault="00380677" w:rsidP="00511336">
            <w:pPr>
              <w:autoSpaceDE w:val="0"/>
              <w:autoSpaceDN w:val="0"/>
              <w:adjustRightInd w:val="0"/>
              <w:jc w:val="both"/>
              <w:rPr>
                <w:rFonts w:ascii="Tahoma" w:hAnsi="Tahoma" w:cs="Tahoma"/>
              </w:rPr>
            </w:pPr>
            <w:r w:rsidRPr="00511336">
              <w:rPr>
                <w:rFonts w:ascii="Tahoma" w:hAnsi="Tahoma" w:cs="Tahoma"/>
              </w:rPr>
              <w:t xml:space="preserve">Детальные организационные и технические требования к вновь проектируемой КТП и кабельной линии, включая технологическую часть, </w:t>
            </w:r>
            <w:proofErr w:type="spellStart"/>
            <w:r w:rsidRPr="00511336">
              <w:rPr>
                <w:rFonts w:ascii="Tahoma" w:hAnsi="Tahoma" w:cs="Tahoma"/>
              </w:rPr>
              <w:t>объемно</w:t>
            </w:r>
            <w:proofErr w:type="spellEnd"/>
            <w:r w:rsidRPr="00511336">
              <w:rPr>
                <w:rFonts w:ascii="Tahoma" w:hAnsi="Tahoma" w:cs="Tahoma"/>
              </w:rPr>
              <w:t xml:space="preserve">-планировочные решения, строительную часть, автоматизированные системы диспетчерского управления, контроля и </w:t>
            </w:r>
            <w:proofErr w:type="spellStart"/>
            <w:r w:rsidRPr="00511336">
              <w:rPr>
                <w:rFonts w:ascii="Tahoma" w:hAnsi="Tahoma" w:cs="Tahoma"/>
              </w:rPr>
              <w:t>учета</w:t>
            </w:r>
            <w:proofErr w:type="spellEnd"/>
            <w:r w:rsidRPr="00511336">
              <w:rPr>
                <w:rFonts w:ascii="Tahoma" w:hAnsi="Tahoma" w:cs="Tahoma"/>
              </w:rPr>
              <w:t xml:space="preserve"> электроэнергии определяются техническими условиями на разработку проектной документации КТП, выданными </w:t>
            </w:r>
            <w:proofErr w:type="spellStart"/>
            <w:r w:rsidRPr="00511336">
              <w:rPr>
                <w:rFonts w:ascii="Tahoma" w:hAnsi="Tahoma" w:cs="Tahoma"/>
              </w:rPr>
              <w:t>энергоснабжающей</w:t>
            </w:r>
            <w:proofErr w:type="spellEnd"/>
            <w:r w:rsidRPr="00511336">
              <w:rPr>
                <w:rFonts w:ascii="Tahoma" w:hAnsi="Tahoma" w:cs="Tahoma"/>
              </w:rPr>
              <w:t xml:space="preserve"> организацией совместно с ТУ на присоединение. Диспетчерское наименование КТП принять в соответствии с ТУ на присоединение к сетям электроснабжения. </w:t>
            </w:r>
          </w:p>
          <w:p w14:paraId="097AA2BD" w14:textId="77777777" w:rsidR="00380677" w:rsidRPr="00511336" w:rsidRDefault="00380677" w:rsidP="00511336">
            <w:pPr>
              <w:autoSpaceDE w:val="0"/>
              <w:autoSpaceDN w:val="0"/>
              <w:adjustRightInd w:val="0"/>
              <w:jc w:val="both"/>
              <w:rPr>
                <w:rFonts w:ascii="Tahoma" w:hAnsi="Tahoma" w:cs="Tahoma"/>
              </w:rPr>
            </w:pPr>
            <w:r w:rsidRPr="00511336">
              <w:rPr>
                <w:rFonts w:ascii="Tahoma" w:hAnsi="Tahoma" w:cs="Tahoma"/>
              </w:rPr>
              <w:t xml:space="preserve">При запросе технических условий на присоединение к внешним сетям электроснабжения представить: </w:t>
            </w:r>
          </w:p>
          <w:p w14:paraId="40C1F32B" w14:textId="77777777" w:rsidR="00380677" w:rsidRPr="00511336" w:rsidRDefault="00380677" w:rsidP="00511336">
            <w:pPr>
              <w:autoSpaceDE w:val="0"/>
              <w:autoSpaceDN w:val="0"/>
              <w:adjustRightInd w:val="0"/>
              <w:spacing w:after="75"/>
              <w:jc w:val="both"/>
              <w:rPr>
                <w:rFonts w:ascii="Tahoma" w:hAnsi="Tahoma" w:cs="Tahoma"/>
              </w:rPr>
            </w:pPr>
            <w:r w:rsidRPr="00511336">
              <w:rPr>
                <w:rFonts w:ascii="Tahoma" w:hAnsi="Tahoma" w:cs="Tahoma"/>
              </w:rPr>
              <w:t xml:space="preserve">− </w:t>
            </w:r>
            <w:proofErr w:type="spellStart"/>
            <w:r w:rsidRPr="00511336">
              <w:rPr>
                <w:rFonts w:ascii="Tahoma" w:hAnsi="Tahoma" w:cs="Tahoma"/>
              </w:rPr>
              <w:t>расчет</w:t>
            </w:r>
            <w:proofErr w:type="spellEnd"/>
            <w:r w:rsidRPr="00511336">
              <w:rPr>
                <w:rFonts w:ascii="Tahoma" w:hAnsi="Tahoma" w:cs="Tahoma"/>
              </w:rPr>
              <w:t xml:space="preserve"> электрических нагрузок; </w:t>
            </w:r>
          </w:p>
          <w:p w14:paraId="6B9A8F89" w14:textId="77777777" w:rsidR="00380677" w:rsidRPr="00511336" w:rsidRDefault="00380677" w:rsidP="00511336">
            <w:pPr>
              <w:autoSpaceDE w:val="0"/>
              <w:autoSpaceDN w:val="0"/>
              <w:adjustRightInd w:val="0"/>
              <w:spacing w:after="75"/>
              <w:jc w:val="both"/>
              <w:rPr>
                <w:rFonts w:ascii="Tahoma" w:hAnsi="Tahoma" w:cs="Tahoma"/>
              </w:rPr>
            </w:pPr>
            <w:r w:rsidRPr="00511336">
              <w:rPr>
                <w:rFonts w:ascii="Tahoma" w:hAnsi="Tahoma" w:cs="Tahoma"/>
              </w:rPr>
              <w:t xml:space="preserve">− однолинейную принципиальную схему электроснабжения потребителей; </w:t>
            </w:r>
          </w:p>
          <w:p w14:paraId="23816F96" w14:textId="77777777" w:rsidR="00380677" w:rsidRPr="00511336" w:rsidRDefault="00380677" w:rsidP="00511336">
            <w:pPr>
              <w:autoSpaceDE w:val="0"/>
              <w:autoSpaceDN w:val="0"/>
              <w:adjustRightInd w:val="0"/>
              <w:jc w:val="both"/>
              <w:rPr>
                <w:rFonts w:ascii="Tahoma" w:hAnsi="Tahoma" w:cs="Tahoma"/>
              </w:rPr>
            </w:pPr>
            <w:r w:rsidRPr="00511336">
              <w:rPr>
                <w:rFonts w:ascii="Tahoma" w:hAnsi="Tahoma" w:cs="Tahoma"/>
              </w:rPr>
              <w:t xml:space="preserve">− ситуационный план расположения электроустановок и сетей электроснабжения. </w:t>
            </w:r>
          </w:p>
          <w:p w14:paraId="37A287DD" w14:textId="77777777" w:rsidR="00380677" w:rsidRPr="00511336" w:rsidRDefault="00380677" w:rsidP="00511336">
            <w:pPr>
              <w:autoSpaceDE w:val="0"/>
              <w:autoSpaceDN w:val="0"/>
              <w:adjustRightInd w:val="0"/>
              <w:jc w:val="both"/>
              <w:rPr>
                <w:rFonts w:ascii="Tahoma" w:hAnsi="Tahoma" w:cs="Tahoma"/>
              </w:rPr>
            </w:pPr>
            <w:r w:rsidRPr="00511336">
              <w:rPr>
                <w:rFonts w:ascii="Tahoma" w:hAnsi="Tahoma" w:cs="Tahoma"/>
              </w:rPr>
              <w:t xml:space="preserve">Электроснабжение вновь проектируемых потребителей основного и вспомогательного технологического оборудования, а также оборудования инженерных систем объекта выполнить от вновь проектируемых источников с применением трансформаторов и электрооборудования/электроаппаратов, соответствующего класса напряжения. </w:t>
            </w:r>
          </w:p>
          <w:p w14:paraId="7142EFDD" w14:textId="77777777" w:rsidR="00380677" w:rsidRPr="00511336" w:rsidRDefault="00380677" w:rsidP="00511336">
            <w:pPr>
              <w:autoSpaceDE w:val="0"/>
              <w:autoSpaceDN w:val="0"/>
              <w:adjustRightInd w:val="0"/>
              <w:jc w:val="both"/>
              <w:rPr>
                <w:rFonts w:ascii="Tahoma" w:hAnsi="Tahoma" w:cs="Tahoma"/>
              </w:rPr>
            </w:pPr>
            <w:r w:rsidRPr="00511336">
              <w:rPr>
                <w:rFonts w:ascii="Tahoma" w:hAnsi="Tahoma" w:cs="Tahoma"/>
              </w:rPr>
              <w:t xml:space="preserve">Прокладку наружных электрических сетей от источников питания до </w:t>
            </w:r>
            <w:proofErr w:type="spellStart"/>
            <w:r w:rsidRPr="00511336">
              <w:rPr>
                <w:rFonts w:ascii="Tahoma" w:hAnsi="Tahoma" w:cs="Tahoma"/>
              </w:rPr>
              <w:t>электроприемников</w:t>
            </w:r>
            <w:proofErr w:type="spellEnd"/>
            <w:r w:rsidRPr="00511336">
              <w:rPr>
                <w:rFonts w:ascii="Tahoma" w:hAnsi="Tahoma" w:cs="Tahoma"/>
              </w:rPr>
              <w:t xml:space="preserve"> выполнить по существующим и вновь проектируемым проходным кабельным эстакадам открытым способом, в местах, исключающих воздействие высоких температур и механических повреждений, в соответствии с действующими нормами и правилами. </w:t>
            </w:r>
          </w:p>
          <w:p w14:paraId="2FF8F589" w14:textId="77777777" w:rsidR="00380677" w:rsidRPr="00511336" w:rsidRDefault="00380677" w:rsidP="00511336">
            <w:pPr>
              <w:autoSpaceDE w:val="0"/>
              <w:autoSpaceDN w:val="0"/>
              <w:adjustRightInd w:val="0"/>
              <w:jc w:val="both"/>
              <w:rPr>
                <w:rFonts w:ascii="Tahoma" w:hAnsi="Tahoma" w:cs="Tahoma"/>
              </w:rPr>
            </w:pPr>
            <w:r w:rsidRPr="00511336">
              <w:rPr>
                <w:rFonts w:ascii="Tahoma" w:hAnsi="Tahoma" w:cs="Tahoma"/>
              </w:rPr>
              <w:lastRenderedPageBreak/>
              <w:t xml:space="preserve">Прокладываемые кабели должны соответствовать требованиям ГОСТ Р 31565-2012 «Кабельные изделия. Требования пожарной безопасности». Исключить применение кабелей с изоляцией из сшитого полиэтилена. Марку кабеля согласовать с Заказчиком. Точки ввода кабельных линий и </w:t>
            </w:r>
            <w:proofErr w:type="spellStart"/>
            <w:r w:rsidRPr="00511336">
              <w:rPr>
                <w:rFonts w:ascii="Tahoma" w:hAnsi="Tahoma" w:cs="Tahoma"/>
              </w:rPr>
              <w:t>токопроводов</w:t>
            </w:r>
            <w:proofErr w:type="spellEnd"/>
            <w:r w:rsidRPr="00511336">
              <w:rPr>
                <w:rFonts w:ascii="Tahoma" w:hAnsi="Tahoma" w:cs="Tahoma"/>
              </w:rPr>
              <w:t xml:space="preserve"> в цеха выбрать с </w:t>
            </w:r>
            <w:proofErr w:type="spellStart"/>
            <w:r w:rsidRPr="00511336">
              <w:rPr>
                <w:rFonts w:ascii="Tahoma" w:hAnsi="Tahoma" w:cs="Tahoma"/>
              </w:rPr>
              <w:t>учетом</w:t>
            </w:r>
            <w:proofErr w:type="spellEnd"/>
            <w:r w:rsidRPr="00511336">
              <w:rPr>
                <w:rFonts w:ascii="Tahoma" w:hAnsi="Tahoma" w:cs="Tahoma"/>
              </w:rPr>
              <w:t xml:space="preserve"> минимальной прокладки по цеху, т.е. прокладка выполняется по наружным эстакадам и ввод в цех производится в местах, максимально приближенных к подключаемому оборудованию. Не допускать прокладку кабельных сетей вблизи мест с повышенной температурой поверхностей (свыше плюс 60˚С). </w:t>
            </w:r>
          </w:p>
          <w:p w14:paraId="5A420C72" w14:textId="38D80DDD" w:rsidR="00B833A6" w:rsidRPr="00511336" w:rsidRDefault="00B833A6" w:rsidP="00511336">
            <w:pPr>
              <w:pStyle w:val="af7"/>
              <w:widowControl w:val="0"/>
              <w:autoSpaceDE w:val="0"/>
              <w:autoSpaceDN w:val="0"/>
              <w:adjustRightInd w:val="0"/>
              <w:ind w:left="0"/>
              <w:jc w:val="both"/>
              <w:rPr>
                <w:rFonts w:ascii="Tahoma" w:hAnsi="Tahoma" w:cs="Tahoma"/>
                <w:bCs/>
              </w:rPr>
            </w:pPr>
          </w:p>
        </w:tc>
      </w:tr>
      <w:tr w:rsidR="00072397" w:rsidRPr="00D23B1D" w14:paraId="30EC7F27" w14:textId="77777777" w:rsidTr="008B4A8F">
        <w:trPr>
          <w:gridAfter w:val="3"/>
          <w:wAfter w:w="207" w:type="dxa"/>
        </w:trPr>
        <w:tc>
          <w:tcPr>
            <w:tcW w:w="772" w:type="dxa"/>
            <w:gridSpan w:val="3"/>
            <w:tcBorders>
              <w:top w:val="single" w:sz="4" w:space="0" w:color="auto"/>
              <w:left w:val="single" w:sz="4" w:space="0" w:color="auto"/>
              <w:bottom w:val="single" w:sz="4" w:space="0" w:color="auto"/>
              <w:right w:val="single" w:sz="4" w:space="0" w:color="auto"/>
            </w:tcBorders>
          </w:tcPr>
          <w:p w14:paraId="2E2C19AA" w14:textId="6F211900" w:rsidR="00072397" w:rsidRPr="00511336" w:rsidRDefault="00B66275" w:rsidP="00B833A6">
            <w:pPr>
              <w:contextualSpacing/>
              <w:jc w:val="center"/>
              <w:rPr>
                <w:rFonts w:ascii="Tahoma" w:hAnsi="Tahoma" w:cs="Tahoma"/>
              </w:rPr>
            </w:pPr>
            <w:r w:rsidRPr="00511336">
              <w:rPr>
                <w:rFonts w:ascii="Tahoma" w:hAnsi="Tahoma" w:cs="Tahoma"/>
              </w:rPr>
              <w:lastRenderedPageBreak/>
              <w:t>19</w:t>
            </w:r>
          </w:p>
        </w:tc>
        <w:tc>
          <w:tcPr>
            <w:tcW w:w="3457" w:type="dxa"/>
            <w:gridSpan w:val="2"/>
            <w:tcBorders>
              <w:top w:val="single" w:sz="4" w:space="0" w:color="auto"/>
              <w:left w:val="single" w:sz="4" w:space="0" w:color="auto"/>
              <w:bottom w:val="single" w:sz="4" w:space="0" w:color="auto"/>
              <w:right w:val="single" w:sz="4" w:space="0" w:color="auto"/>
            </w:tcBorders>
          </w:tcPr>
          <w:p w14:paraId="6CE1575C" w14:textId="096ED468" w:rsidR="00072397" w:rsidRPr="00511336" w:rsidRDefault="00072397" w:rsidP="00072397">
            <w:pPr>
              <w:pStyle w:val="Default"/>
              <w:rPr>
                <w:rFonts w:ascii="Tahoma" w:hAnsi="Tahoma" w:cs="Tahoma"/>
                <w:color w:val="auto"/>
                <w:sz w:val="22"/>
                <w:szCs w:val="22"/>
              </w:rPr>
            </w:pPr>
            <w:r w:rsidRPr="00511336">
              <w:rPr>
                <w:rFonts w:ascii="Tahoma" w:hAnsi="Tahoma" w:cs="Tahoma"/>
                <w:color w:val="auto"/>
                <w:sz w:val="22"/>
                <w:szCs w:val="22"/>
              </w:rPr>
              <w:t xml:space="preserve">Требования к электроосвещению </w:t>
            </w:r>
          </w:p>
        </w:tc>
        <w:tc>
          <w:tcPr>
            <w:tcW w:w="6432" w:type="dxa"/>
            <w:gridSpan w:val="3"/>
            <w:tcBorders>
              <w:top w:val="single" w:sz="4" w:space="0" w:color="auto"/>
              <w:left w:val="single" w:sz="4" w:space="0" w:color="auto"/>
              <w:bottom w:val="single" w:sz="4" w:space="0" w:color="auto"/>
              <w:right w:val="single" w:sz="4" w:space="0" w:color="auto"/>
            </w:tcBorders>
          </w:tcPr>
          <w:p w14:paraId="439C6737" w14:textId="78E96BDC" w:rsidR="00072397" w:rsidRPr="00C42DD4" w:rsidRDefault="00C56951" w:rsidP="00511336">
            <w:pPr>
              <w:pStyle w:val="Default"/>
              <w:jc w:val="both"/>
              <w:rPr>
                <w:rFonts w:ascii="Tahoma" w:hAnsi="Tahoma" w:cs="Tahoma"/>
                <w:color w:val="auto"/>
                <w:sz w:val="22"/>
                <w:szCs w:val="22"/>
              </w:rPr>
            </w:pPr>
            <w:r w:rsidRPr="005A173E">
              <w:rPr>
                <w:rFonts w:ascii="Tahoma" w:hAnsi="Tahoma" w:cs="Tahoma"/>
                <w:color w:val="auto"/>
                <w:sz w:val="22"/>
                <w:szCs w:val="22"/>
              </w:rPr>
              <w:t>Выполнить</w:t>
            </w:r>
            <w:r w:rsidR="00072397" w:rsidRPr="005A173E">
              <w:rPr>
                <w:rFonts w:ascii="Tahoma" w:hAnsi="Tahoma" w:cs="Tahoma"/>
                <w:color w:val="auto"/>
                <w:sz w:val="22"/>
                <w:szCs w:val="22"/>
              </w:rPr>
              <w:t xml:space="preserve"> наружное </w:t>
            </w:r>
            <w:r w:rsidRPr="005A173E">
              <w:rPr>
                <w:rFonts w:ascii="Tahoma" w:hAnsi="Tahoma" w:cs="Tahoma"/>
                <w:color w:val="auto"/>
                <w:sz w:val="22"/>
                <w:szCs w:val="22"/>
              </w:rPr>
              <w:t xml:space="preserve">и внутреннее </w:t>
            </w:r>
            <w:r w:rsidR="00072397" w:rsidRPr="005A173E">
              <w:rPr>
                <w:rFonts w:ascii="Tahoma" w:hAnsi="Tahoma" w:cs="Tahoma"/>
                <w:color w:val="auto"/>
                <w:sz w:val="22"/>
                <w:szCs w:val="22"/>
              </w:rPr>
              <w:t xml:space="preserve">освещение </w:t>
            </w:r>
            <w:r w:rsidR="00285E1E" w:rsidRPr="005A173E">
              <w:rPr>
                <w:rFonts w:ascii="Tahoma" w:hAnsi="Tahoma" w:cs="Tahoma"/>
                <w:color w:val="auto"/>
                <w:sz w:val="22"/>
                <w:szCs w:val="22"/>
              </w:rPr>
              <w:t xml:space="preserve">сооружений </w:t>
            </w:r>
            <w:r w:rsidR="00072397" w:rsidRPr="005A173E">
              <w:rPr>
                <w:rFonts w:ascii="Tahoma" w:hAnsi="Tahoma" w:cs="Tahoma"/>
                <w:color w:val="auto"/>
                <w:sz w:val="22"/>
                <w:szCs w:val="22"/>
              </w:rPr>
              <w:t>подъездных путей, откатных ворот и запасных выходов зданий, отдельно стоящего технологического оборудования, а также аварийное освещение помещений в соответствии с дейст</w:t>
            </w:r>
            <w:r w:rsidR="00273155" w:rsidRPr="005A173E">
              <w:rPr>
                <w:rFonts w:ascii="Tahoma" w:hAnsi="Tahoma" w:cs="Tahoma"/>
                <w:color w:val="auto"/>
                <w:sz w:val="22"/>
                <w:szCs w:val="22"/>
              </w:rPr>
              <w:t>вующими нормами и правилами РФ, при необходимости установить дополнительные мачты для освещения территории.</w:t>
            </w:r>
          </w:p>
          <w:p w14:paraId="62308285" w14:textId="77777777" w:rsidR="00072397" w:rsidRPr="00511336" w:rsidRDefault="00072397" w:rsidP="00511336">
            <w:pPr>
              <w:pStyle w:val="Default"/>
              <w:spacing w:after="77"/>
              <w:jc w:val="both"/>
              <w:rPr>
                <w:rFonts w:ascii="Tahoma" w:hAnsi="Tahoma" w:cs="Tahoma"/>
                <w:color w:val="auto"/>
                <w:sz w:val="22"/>
                <w:szCs w:val="22"/>
              </w:rPr>
            </w:pPr>
            <w:r w:rsidRPr="00511336">
              <w:rPr>
                <w:rFonts w:ascii="Tahoma" w:hAnsi="Tahoma" w:cs="Tahoma"/>
                <w:color w:val="auto"/>
                <w:sz w:val="22"/>
                <w:szCs w:val="22"/>
              </w:rPr>
              <w:t xml:space="preserve">− вид питающей сети – </w:t>
            </w:r>
            <w:proofErr w:type="spellStart"/>
            <w:r w:rsidRPr="00511336">
              <w:rPr>
                <w:rFonts w:ascii="Tahoma" w:hAnsi="Tahoma" w:cs="Tahoma"/>
                <w:color w:val="auto"/>
                <w:sz w:val="22"/>
                <w:szCs w:val="22"/>
              </w:rPr>
              <w:t>трехфазная</w:t>
            </w:r>
            <w:proofErr w:type="spellEnd"/>
            <w:r w:rsidRPr="00511336">
              <w:rPr>
                <w:rFonts w:ascii="Tahoma" w:hAnsi="Tahoma" w:cs="Tahoma"/>
                <w:color w:val="auto"/>
                <w:sz w:val="22"/>
                <w:szCs w:val="22"/>
              </w:rPr>
              <w:t xml:space="preserve"> промышленная сеть переменного тока с </w:t>
            </w:r>
            <w:proofErr w:type="spellStart"/>
            <w:r w:rsidRPr="00511336">
              <w:rPr>
                <w:rFonts w:ascii="Tahoma" w:hAnsi="Tahoma" w:cs="Tahoma"/>
                <w:color w:val="auto"/>
                <w:sz w:val="22"/>
                <w:szCs w:val="22"/>
              </w:rPr>
              <w:t>глухозаземленной</w:t>
            </w:r>
            <w:proofErr w:type="spellEnd"/>
            <w:r w:rsidRPr="00511336">
              <w:rPr>
                <w:rFonts w:ascii="Tahoma" w:hAnsi="Tahoma" w:cs="Tahoma"/>
                <w:color w:val="auto"/>
                <w:sz w:val="22"/>
                <w:szCs w:val="22"/>
              </w:rPr>
              <w:t xml:space="preserve"> </w:t>
            </w:r>
            <w:proofErr w:type="spellStart"/>
            <w:r w:rsidRPr="00511336">
              <w:rPr>
                <w:rFonts w:ascii="Tahoma" w:hAnsi="Tahoma" w:cs="Tahoma"/>
                <w:color w:val="auto"/>
                <w:sz w:val="22"/>
                <w:szCs w:val="22"/>
              </w:rPr>
              <w:t>нейтралью</w:t>
            </w:r>
            <w:proofErr w:type="spellEnd"/>
            <w:r w:rsidRPr="00511336">
              <w:rPr>
                <w:rFonts w:ascii="Tahoma" w:hAnsi="Tahoma" w:cs="Tahoma"/>
                <w:color w:val="auto"/>
                <w:sz w:val="22"/>
                <w:szCs w:val="22"/>
              </w:rPr>
              <w:t xml:space="preserve"> (система TN-S); </w:t>
            </w:r>
          </w:p>
          <w:p w14:paraId="7A0C047A" w14:textId="77777777" w:rsidR="00072397" w:rsidRPr="00511336" w:rsidRDefault="00072397" w:rsidP="00511336">
            <w:pPr>
              <w:pStyle w:val="Default"/>
              <w:spacing w:after="77"/>
              <w:jc w:val="both"/>
              <w:rPr>
                <w:rFonts w:ascii="Tahoma" w:hAnsi="Tahoma" w:cs="Tahoma"/>
                <w:color w:val="auto"/>
                <w:sz w:val="22"/>
                <w:szCs w:val="22"/>
              </w:rPr>
            </w:pPr>
            <w:r w:rsidRPr="00511336">
              <w:rPr>
                <w:rFonts w:ascii="Tahoma" w:hAnsi="Tahoma" w:cs="Tahoma"/>
                <w:color w:val="auto"/>
                <w:sz w:val="22"/>
                <w:szCs w:val="22"/>
              </w:rPr>
              <w:t xml:space="preserve">− номинальное напряжение сети – 0,4/0,23 </w:t>
            </w:r>
            <w:proofErr w:type="spellStart"/>
            <w:r w:rsidRPr="00511336">
              <w:rPr>
                <w:rFonts w:ascii="Tahoma" w:hAnsi="Tahoma" w:cs="Tahoma"/>
                <w:color w:val="auto"/>
                <w:sz w:val="22"/>
                <w:szCs w:val="22"/>
              </w:rPr>
              <w:t>кВ</w:t>
            </w:r>
            <w:proofErr w:type="spellEnd"/>
            <w:r w:rsidRPr="00511336">
              <w:rPr>
                <w:rFonts w:ascii="Tahoma" w:hAnsi="Tahoma" w:cs="Tahoma"/>
                <w:color w:val="auto"/>
                <w:sz w:val="22"/>
                <w:szCs w:val="22"/>
              </w:rPr>
              <w:t xml:space="preserve">; </w:t>
            </w:r>
          </w:p>
          <w:p w14:paraId="3A14A632" w14:textId="77777777" w:rsidR="00072397" w:rsidRPr="00511336" w:rsidRDefault="00072397" w:rsidP="00511336">
            <w:pPr>
              <w:pStyle w:val="Default"/>
              <w:spacing w:after="77"/>
              <w:jc w:val="both"/>
              <w:rPr>
                <w:rFonts w:ascii="Tahoma" w:hAnsi="Tahoma" w:cs="Tahoma"/>
                <w:color w:val="auto"/>
                <w:sz w:val="22"/>
                <w:szCs w:val="22"/>
              </w:rPr>
            </w:pPr>
            <w:r w:rsidRPr="00511336">
              <w:rPr>
                <w:rFonts w:ascii="Tahoma" w:hAnsi="Tahoma" w:cs="Tahoma"/>
                <w:color w:val="auto"/>
                <w:sz w:val="22"/>
                <w:szCs w:val="22"/>
              </w:rPr>
              <w:t xml:space="preserve">− номинальная частота – 50 Гц; </w:t>
            </w:r>
          </w:p>
          <w:p w14:paraId="453898F7" w14:textId="77777777" w:rsidR="00072397" w:rsidRPr="00511336" w:rsidRDefault="00072397" w:rsidP="00511336">
            <w:pPr>
              <w:pStyle w:val="Default"/>
              <w:spacing w:after="77"/>
              <w:jc w:val="both"/>
              <w:rPr>
                <w:rFonts w:ascii="Tahoma" w:hAnsi="Tahoma" w:cs="Tahoma"/>
                <w:color w:val="auto"/>
                <w:sz w:val="22"/>
                <w:szCs w:val="22"/>
              </w:rPr>
            </w:pPr>
            <w:r w:rsidRPr="00511336">
              <w:rPr>
                <w:rFonts w:ascii="Tahoma" w:hAnsi="Tahoma" w:cs="Tahoma"/>
                <w:color w:val="auto"/>
                <w:sz w:val="22"/>
                <w:szCs w:val="22"/>
              </w:rPr>
              <w:t xml:space="preserve">− отклонение напряжения – ±10 %; </w:t>
            </w:r>
          </w:p>
          <w:p w14:paraId="27511C8A" w14:textId="77777777" w:rsidR="00072397" w:rsidRPr="00511336" w:rsidRDefault="00072397" w:rsidP="00511336">
            <w:pPr>
              <w:pStyle w:val="Default"/>
              <w:jc w:val="both"/>
              <w:rPr>
                <w:rFonts w:ascii="Tahoma" w:hAnsi="Tahoma" w:cs="Tahoma"/>
                <w:color w:val="auto"/>
                <w:sz w:val="22"/>
                <w:szCs w:val="22"/>
              </w:rPr>
            </w:pPr>
            <w:r w:rsidRPr="00511336">
              <w:rPr>
                <w:rFonts w:ascii="Tahoma" w:hAnsi="Tahoma" w:cs="Tahoma"/>
                <w:color w:val="auto"/>
                <w:sz w:val="22"/>
                <w:szCs w:val="22"/>
              </w:rPr>
              <w:t xml:space="preserve">− отклонение частоты – ±0,4 Гц. </w:t>
            </w:r>
          </w:p>
          <w:p w14:paraId="12EDBE57" w14:textId="77777777" w:rsidR="00072397" w:rsidRPr="00511336" w:rsidRDefault="00072397" w:rsidP="00511336">
            <w:pPr>
              <w:pStyle w:val="Default"/>
              <w:jc w:val="both"/>
              <w:rPr>
                <w:rFonts w:ascii="Tahoma" w:hAnsi="Tahoma" w:cs="Tahoma"/>
                <w:color w:val="auto"/>
                <w:sz w:val="22"/>
                <w:szCs w:val="22"/>
              </w:rPr>
            </w:pPr>
            <w:r w:rsidRPr="00511336">
              <w:rPr>
                <w:rFonts w:ascii="Tahoma" w:hAnsi="Tahoma" w:cs="Tahoma"/>
                <w:color w:val="auto"/>
                <w:sz w:val="22"/>
                <w:szCs w:val="22"/>
              </w:rPr>
              <w:t xml:space="preserve">Нормы </w:t>
            </w:r>
            <w:proofErr w:type="spellStart"/>
            <w:r w:rsidRPr="00511336">
              <w:rPr>
                <w:rFonts w:ascii="Tahoma" w:hAnsi="Tahoma" w:cs="Tahoma"/>
                <w:color w:val="auto"/>
                <w:sz w:val="22"/>
                <w:szCs w:val="22"/>
              </w:rPr>
              <w:t>освещенности</w:t>
            </w:r>
            <w:proofErr w:type="spellEnd"/>
            <w:r w:rsidRPr="00511336">
              <w:rPr>
                <w:rFonts w:ascii="Tahoma" w:hAnsi="Tahoma" w:cs="Tahoma"/>
                <w:color w:val="auto"/>
                <w:sz w:val="22"/>
                <w:szCs w:val="22"/>
              </w:rPr>
              <w:t xml:space="preserve"> принять в соответствии с СП 52.13330.2016 «Естественное и искусственное освещение. Актуализированная редакция СНиП 23-05-95*». </w:t>
            </w:r>
          </w:p>
          <w:p w14:paraId="45ABDA75" w14:textId="77777777" w:rsidR="00072397" w:rsidRPr="00511336" w:rsidRDefault="00072397" w:rsidP="00511336">
            <w:pPr>
              <w:pStyle w:val="Default"/>
              <w:jc w:val="both"/>
              <w:rPr>
                <w:rFonts w:ascii="Tahoma" w:hAnsi="Tahoma" w:cs="Tahoma"/>
                <w:color w:val="auto"/>
                <w:sz w:val="22"/>
                <w:szCs w:val="22"/>
              </w:rPr>
            </w:pPr>
            <w:r w:rsidRPr="00511336">
              <w:rPr>
                <w:rFonts w:ascii="Tahoma" w:hAnsi="Tahoma" w:cs="Tahoma"/>
                <w:color w:val="auto"/>
                <w:sz w:val="22"/>
                <w:szCs w:val="22"/>
              </w:rPr>
              <w:t xml:space="preserve">Типы светильников принять в зависимости от назначения помещений, условий среды и согласовать с Заказчиком. Светильники должны иметь возможность свободного обслуживания. </w:t>
            </w:r>
          </w:p>
          <w:p w14:paraId="6CE8A5F3" w14:textId="77777777" w:rsidR="00072397" w:rsidRPr="00511336" w:rsidRDefault="00072397" w:rsidP="00511336">
            <w:pPr>
              <w:pStyle w:val="Default"/>
              <w:jc w:val="both"/>
              <w:rPr>
                <w:rFonts w:ascii="Tahoma" w:hAnsi="Tahoma" w:cs="Tahoma"/>
                <w:color w:val="auto"/>
                <w:sz w:val="22"/>
                <w:szCs w:val="22"/>
              </w:rPr>
            </w:pPr>
            <w:r w:rsidRPr="00511336">
              <w:rPr>
                <w:rFonts w:ascii="Tahoma" w:hAnsi="Tahoma" w:cs="Tahoma"/>
                <w:color w:val="auto"/>
                <w:sz w:val="22"/>
                <w:szCs w:val="22"/>
              </w:rPr>
              <w:t xml:space="preserve">Потолочное освещение зданий, отметок и помещений выполнить с применением высокотехнологичных светодиодных светильников с питанием от сети 0,4/0,23 </w:t>
            </w:r>
            <w:proofErr w:type="spellStart"/>
            <w:r w:rsidRPr="00511336">
              <w:rPr>
                <w:rFonts w:ascii="Tahoma" w:hAnsi="Tahoma" w:cs="Tahoma"/>
                <w:color w:val="auto"/>
                <w:sz w:val="22"/>
                <w:szCs w:val="22"/>
              </w:rPr>
              <w:t>кВ.</w:t>
            </w:r>
            <w:proofErr w:type="spellEnd"/>
            <w:r w:rsidRPr="00511336">
              <w:rPr>
                <w:rFonts w:ascii="Tahoma" w:hAnsi="Tahoma" w:cs="Tahoma"/>
                <w:color w:val="auto"/>
                <w:sz w:val="22"/>
                <w:szCs w:val="22"/>
              </w:rPr>
              <w:t xml:space="preserve"> </w:t>
            </w:r>
          </w:p>
          <w:p w14:paraId="34334740" w14:textId="77777777" w:rsidR="00072397" w:rsidRPr="00511336" w:rsidRDefault="00072397" w:rsidP="00511336">
            <w:pPr>
              <w:pStyle w:val="Default"/>
              <w:jc w:val="both"/>
              <w:rPr>
                <w:rFonts w:ascii="Tahoma" w:hAnsi="Tahoma" w:cs="Tahoma"/>
                <w:color w:val="auto"/>
                <w:sz w:val="22"/>
                <w:szCs w:val="22"/>
              </w:rPr>
            </w:pPr>
            <w:r w:rsidRPr="00511336">
              <w:rPr>
                <w:rFonts w:ascii="Tahoma" w:hAnsi="Tahoma" w:cs="Tahoma"/>
                <w:color w:val="auto"/>
                <w:sz w:val="22"/>
                <w:szCs w:val="22"/>
              </w:rPr>
              <w:t xml:space="preserve">Для аварийного (эвакуационного) освещения использовать светильники со светодиодными лампами и автономными источниками питания. </w:t>
            </w:r>
          </w:p>
          <w:p w14:paraId="2E41325A" w14:textId="77777777" w:rsidR="00072397" w:rsidRPr="00511336" w:rsidRDefault="00072397" w:rsidP="00511336">
            <w:pPr>
              <w:pStyle w:val="Default"/>
              <w:jc w:val="both"/>
              <w:rPr>
                <w:rFonts w:ascii="Tahoma" w:hAnsi="Tahoma" w:cs="Tahoma"/>
                <w:color w:val="auto"/>
                <w:sz w:val="22"/>
                <w:szCs w:val="22"/>
              </w:rPr>
            </w:pPr>
            <w:r w:rsidRPr="00511336">
              <w:rPr>
                <w:rFonts w:ascii="Tahoma" w:hAnsi="Tahoma" w:cs="Tahoma"/>
                <w:color w:val="auto"/>
                <w:sz w:val="22"/>
                <w:szCs w:val="22"/>
              </w:rPr>
              <w:t xml:space="preserve">Общее освещение территории выполнить прожекторами с применением высокотехнологичных светодиодных светильников. Предусмотреть технологическое освещение территории с возможностью автоматического и местного включения в соответствии с графиком включения и выключения наружного освещения. </w:t>
            </w:r>
          </w:p>
          <w:p w14:paraId="163560D8" w14:textId="77777777" w:rsidR="00072397" w:rsidRPr="00511336" w:rsidRDefault="00072397" w:rsidP="00511336">
            <w:pPr>
              <w:pStyle w:val="Default"/>
              <w:jc w:val="both"/>
              <w:rPr>
                <w:rFonts w:ascii="Tahoma" w:hAnsi="Tahoma" w:cs="Tahoma"/>
                <w:color w:val="auto"/>
                <w:sz w:val="22"/>
                <w:szCs w:val="22"/>
              </w:rPr>
            </w:pPr>
            <w:r w:rsidRPr="00511336">
              <w:rPr>
                <w:rFonts w:ascii="Tahoma" w:hAnsi="Tahoma" w:cs="Tahoma"/>
                <w:color w:val="auto"/>
                <w:sz w:val="22"/>
                <w:szCs w:val="22"/>
              </w:rPr>
              <w:t xml:space="preserve">Разрабатываемой документацией предусмотреть организацию постов подключения индивидуальных светильников для ремонтных целей в производственных помещениях в местах проведения ремонтов и вблизи технологического оборудования. Количество постов (расстояние между постами) определить проектом исходя из требований нормативной документации. Сети ремонтного </w:t>
            </w:r>
            <w:r w:rsidRPr="00511336">
              <w:rPr>
                <w:rFonts w:ascii="Tahoma" w:hAnsi="Tahoma" w:cs="Tahoma"/>
                <w:color w:val="auto"/>
                <w:sz w:val="22"/>
                <w:szCs w:val="22"/>
              </w:rPr>
              <w:lastRenderedPageBreak/>
              <w:t>освещения выполнить от разделительного трансформатора напряжением не выше 42 В.</w:t>
            </w:r>
          </w:p>
          <w:p w14:paraId="1BE16500" w14:textId="2299A5B1" w:rsidR="00072397" w:rsidRPr="00511336" w:rsidRDefault="00072397" w:rsidP="00511336">
            <w:pPr>
              <w:spacing w:before="120" w:line="235" w:lineRule="auto"/>
              <w:jc w:val="both"/>
              <w:rPr>
                <w:rFonts w:ascii="Tahoma" w:hAnsi="Tahoma" w:cs="Tahoma"/>
                <w:bCs/>
              </w:rPr>
            </w:pPr>
            <w:r w:rsidRPr="00511336">
              <w:rPr>
                <w:rFonts w:ascii="Tahoma" w:hAnsi="Tahoma" w:cs="Tahoma"/>
              </w:rPr>
              <w:t>Установить щитки рабочего и аварийного освещения в проектируемых помещениях, электропитание которых выполнить от вновь проектируемых источников электроснабжения.</w:t>
            </w:r>
          </w:p>
        </w:tc>
      </w:tr>
      <w:tr w:rsidR="00D23B1D" w:rsidRPr="00D23B1D" w14:paraId="0EFAE793" w14:textId="77777777" w:rsidTr="008B4A8F">
        <w:trPr>
          <w:gridAfter w:val="3"/>
          <w:wAfter w:w="207" w:type="dxa"/>
        </w:trPr>
        <w:tc>
          <w:tcPr>
            <w:tcW w:w="772" w:type="dxa"/>
            <w:gridSpan w:val="3"/>
            <w:tcBorders>
              <w:top w:val="single" w:sz="4" w:space="0" w:color="auto"/>
              <w:left w:val="single" w:sz="4" w:space="0" w:color="auto"/>
              <w:bottom w:val="single" w:sz="4" w:space="0" w:color="auto"/>
              <w:right w:val="single" w:sz="4" w:space="0" w:color="auto"/>
            </w:tcBorders>
          </w:tcPr>
          <w:p w14:paraId="06F73939" w14:textId="3E152942" w:rsidR="00D23B1D" w:rsidRPr="00511336" w:rsidRDefault="00B66275" w:rsidP="00D23B1D">
            <w:pPr>
              <w:contextualSpacing/>
              <w:jc w:val="center"/>
              <w:rPr>
                <w:rFonts w:ascii="Tahoma" w:hAnsi="Tahoma" w:cs="Tahoma"/>
              </w:rPr>
            </w:pPr>
            <w:r w:rsidRPr="00511336">
              <w:rPr>
                <w:rFonts w:ascii="Tahoma" w:hAnsi="Tahoma" w:cs="Tahoma"/>
              </w:rPr>
              <w:lastRenderedPageBreak/>
              <w:t>21</w:t>
            </w:r>
          </w:p>
        </w:tc>
        <w:tc>
          <w:tcPr>
            <w:tcW w:w="3457" w:type="dxa"/>
            <w:gridSpan w:val="2"/>
            <w:tcBorders>
              <w:top w:val="single" w:sz="4" w:space="0" w:color="auto"/>
              <w:left w:val="single" w:sz="4" w:space="0" w:color="auto"/>
              <w:bottom w:val="single" w:sz="4" w:space="0" w:color="auto"/>
              <w:right w:val="single" w:sz="4" w:space="0" w:color="auto"/>
            </w:tcBorders>
          </w:tcPr>
          <w:p w14:paraId="555AEF10" w14:textId="77777777" w:rsidR="00D23B1D" w:rsidRPr="00511336" w:rsidRDefault="00D23B1D" w:rsidP="00D23B1D">
            <w:pPr>
              <w:tabs>
                <w:tab w:val="left" w:pos="1418"/>
              </w:tabs>
              <w:spacing w:before="120" w:line="235" w:lineRule="auto"/>
              <w:jc w:val="both"/>
              <w:rPr>
                <w:rFonts w:ascii="Tahoma" w:hAnsi="Tahoma" w:cs="Tahoma"/>
                <w:bCs/>
              </w:rPr>
            </w:pPr>
            <w:r w:rsidRPr="00511336">
              <w:rPr>
                <w:rFonts w:ascii="Tahoma" w:hAnsi="Tahoma" w:cs="Tahoma"/>
                <w:bCs/>
              </w:rPr>
              <w:t>Требования к системе безопасности объекта, в том числе мероприятиям по противодействию террористическим актам:</w:t>
            </w:r>
          </w:p>
          <w:p w14:paraId="1C920ADD" w14:textId="77777777" w:rsidR="00D23B1D" w:rsidRPr="00511336" w:rsidRDefault="00D23B1D" w:rsidP="00D23B1D">
            <w:pPr>
              <w:pStyle w:val="ConsPlusNonformat"/>
              <w:contextualSpacing/>
              <w:jc w:val="both"/>
              <w:rPr>
                <w:rFonts w:ascii="Tahoma" w:hAnsi="Tahoma" w:cs="Tahoma"/>
                <w:sz w:val="22"/>
                <w:szCs w:val="22"/>
              </w:rPr>
            </w:pPr>
          </w:p>
        </w:tc>
        <w:tc>
          <w:tcPr>
            <w:tcW w:w="6432" w:type="dxa"/>
            <w:gridSpan w:val="3"/>
            <w:tcBorders>
              <w:top w:val="single" w:sz="4" w:space="0" w:color="auto"/>
              <w:left w:val="single" w:sz="4" w:space="0" w:color="auto"/>
              <w:bottom w:val="single" w:sz="4" w:space="0" w:color="auto"/>
              <w:right w:val="single" w:sz="4" w:space="0" w:color="auto"/>
            </w:tcBorders>
          </w:tcPr>
          <w:p w14:paraId="11A6DCBA" w14:textId="026537E4" w:rsidR="005C6993" w:rsidRPr="00BC5D4C" w:rsidRDefault="002B10B1" w:rsidP="00DA28B4">
            <w:pPr>
              <w:spacing w:before="120" w:line="235" w:lineRule="auto"/>
              <w:ind w:firstLine="709"/>
              <w:jc w:val="both"/>
              <w:rPr>
                <w:rFonts w:ascii="Tahoma" w:hAnsi="Tahoma" w:cs="Tahoma"/>
                <w:bCs/>
              </w:rPr>
            </w:pPr>
            <w:r w:rsidRPr="00BC5D4C">
              <w:rPr>
                <w:rFonts w:ascii="Tahoma" w:hAnsi="Tahoma" w:cs="Tahoma"/>
                <w:bCs/>
              </w:rPr>
              <w:t>Проработать в</w:t>
            </w:r>
            <w:r w:rsidR="005C6993" w:rsidRPr="00BC5D4C">
              <w:rPr>
                <w:rFonts w:ascii="Tahoma" w:hAnsi="Tahoma" w:cs="Tahoma"/>
                <w:bCs/>
              </w:rPr>
              <w:t xml:space="preserve"> соответствии с требованиями законодательства Российской Федерации в области транспортной безопасности (Федеральный закон от 09.02.2007 № 16-ФЗ, Постановления Правительства РФ от 05.10.2020 № 1605, от 26.09.2016 № 969, </w:t>
            </w:r>
            <w:r w:rsidRPr="00BC5D4C">
              <w:rPr>
                <w:rFonts w:ascii="Tahoma" w:hAnsi="Tahoma" w:cs="Tahoma"/>
                <w:bCs/>
              </w:rPr>
              <w:t xml:space="preserve">вопрос о </w:t>
            </w:r>
            <w:r w:rsidR="005C6993" w:rsidRPr="00BC5D4C">
              <w:rPr>
                <w:rFonts w:ascii="Tahoma" w:hAnsi="Tahoma" w:cs="Tahoma"/>
                <w:bCs/>
              </w:rPr>
              <w:t>необходимо</w:t>
            </w:r>
            <w:r w:rsidRPr="00BC5D4C">
              <w:rPr>
                <w:rFonts w:ascii="Tahoma" w:hAnsi="Tahoma" w:cs="Tahoma"/>
                <w:bCs/>
              </w:rPr>
              <w:t>сти оснащения</w:t>
            </w:r>
            <w:r w:rsidR="005C6993" w:rsidRPr="00BC5D4C">
              <w:rPr>
                <w:rFonts w:ascii="Tahoma" w:hAnsi="Tahoma" w:cs="Tahoma"/>
                <w:bCs/>
              </w:rPr>
              <w:t xml:space="preserve"> Объект</w:t>
            </w:r>
            <w:r w:rsidRPr="00BC5D4C">
              <w:rPr>
                <w:rFonts w:ascii="Tahoma" w:hAnsi="Tahoma" w:cs="Tahoma"/>
                <w:bCs/>
              </w:rPr>
              <w:t>а</w:t>
            </w:r>
            <w:r w:rsidR="005C6993" w:rsidRPr="00BC5D4C">
              <w:rPr>
                <w:rFonts w:ascii="Tahoma" w:hAnsi="Tahoma" w:cs="Tahoma"/>
                <w:bCs/>
              </w:rPr>
              <w:t xml:space="preserve"> техническими средствами обеспечения транспортной безопасности (далее – ТСОТБ) соответствующими Требованиям к функциональным свойствам технических средств обеспечения транспортной безопасности, </w:t>
            </w:r>
            <w:proofErr w:type="spellStart"/>
            <w:r w:rsidR="005C6993" w:rsidRPr="00BC5D4C">
              <w:rPr>
                <w:rFonts w:ascii="Tahoma" w:hAnsi="Tahoma" w:cs="Tahoma"/>
                <w:bCs/>
              </w:rPr>
              <w:t>утвержденных</w:t>
            </w:r>
            <w:proofErr w:type="spellEnd"/>
            <w:r w:rsidR="005C6993" w:rsidRPr="00BC5D4C">
              <w:rPr>
                <w:rFonts w:ascii="Tahoma" w:hAnsi="Tahoma" w:cs="Tahoma"/>
                <w:bCs/>
              </w:rPr>
              <w:t xml:space="preserve"> постановлением Правительства РФ от 26.09.2016 № 969 (системы и средства сигнализации, контроля доступа, досмотра, видеонаблюдения, аудио- и видеозаписи, связи, оповещения, сбора, обработки, </w:t>
            </w:r>
            <w:proofErr w:type="spellStart"/>
            <w:r w:rsidR="005C6993" w:rsidRPr="00BC5D4C">
              <w:rPr>
                <w:rFonts w:ascii="Tahoma" w:hAnsi="Tahoma" w:cs="Tahoma"/>
                <w:bCs/>
              </w:rPr>
              <w:t>приема</w:t>
            </w:r>
            <w:proofErr w:type="spellEnd"/>
            <w:r w:rsidR="005C6993" w:rsidRPr="00BC5D4C">
              <w:rPr>
                <w:rFonts w:ascii="Tahoma" w:hAnsi="Tahoma" w:cs="Tahoma"/>
                <w:bCs/>
              </w:rPr>
              <w:t xml:space="preserve"> и передачи информации, предназначенные для использования на объектах транспортной инфраструктуры в целях обеспечения транспортной безопасности) и имеющими возможность интеграции в существующую систему транспортной безопасности объекта транспортной инфраструктуры Аэропорт Норильск» (далее – ОТИ).</w:t>
            </w:r>
            <w:r w:rsidR="00DA28B4" w:rsidRPr="00BC5D4C">
              <w:rPr>
                <w:rFonts w:ascii="Tahoma" w:hAnsi="Tahoma" w:cs="Tahoma"/>
                <w:bCs/>
              </w:rPr>
              <w:t xml:space="preserve"> </w:t>
            </w:r>
          </w:p>
          <w:p w14:paraId="7CC6793E" w14:textId="481BACF0" w:rsidR="00F441BB" w:rsidRPr="00511336" w:rsidRDefault="00D23B1D" w:rsidP="005A173E">
            <w:pPr>
              <w:spacing w:before="120" w:line="235" w:lineRule="auto"/>
              <w:ind w:firstLine="709"/>
              <w:jc w:val="both"/>
              <w:rPr>
                <w:rFonts w:ascii="Tahoma" w:hAnsi="Tahoma" w:cs="Tahoma"/>
                <w:bCs/>
              </w:rPr>
            </w:pPr>
            <w:r w:rsidRPr="00BC5D4C">
              <w:rPr>
                <w:rFonts w:ascii="Tahoma" w:hAnsi="Tahoma" w:cs="Tahoma"/>
                <w:bCs/>
              </w:rPr>
              <w:t>Требования к техническим средствам обеспечения</w:t>
            </w:r>
            <w:r w:rsidRPr="00511336">
              <w:rPr>
                <w:rFonts w:ascii="Tahoma" w:hAnsi="Tahoma" w:cs="Tahoma"/>
                <w:bCs/>
              </w:rPr>
              <w:t xml:space="preserve"> транспортной безопасности выполнить в соответствии с </w:t>
            </w:r>
            <w:r w:rsidR="00F441BB" w:rsidRPr="005A173E">
              <w:rPr>
                <w:rFonts w:ascii="Tahoma" w:hAnsi="Tahoma" w:cs="Tahoma"/>
                <w:bCs/>
              </w:rPr>
              <w:t xml:space="preserve">требованиями Постановления Правительства </w:t>
            </w:r>
            <w:r w:rsidR="00F441BB" w:rsidRPr="005A173E">
              <w:rPr>
                <w:rFonts w:ascii="Tahoma" w:hAnsi="Tahoma" w:cs="Tahoma"/>
              </w:rPr>
              <w:t xml:space="preserve">от 31 декабря 2020 года N 2418 </w:t>
            </w:r>
            <w:r w:rsidR="00F441BB" w:rsidRPr="005A173E">
              <w:rPr>
                <w:rFonts w:ascii="Tahoma" w:hAnsi="Tahoma" w:cs="Tahoma"/>
                <w:bCs/>
              </w:rPr>
              <w:t>Об утверждении требований по обеспечению транспортной безопасности объектов транспортной инфраструктуры по видам транспорта на этапе их проектирования и строительства и др. НПА РФ.</w:t>
            </w:r>
          </w:p>
          <w:p w14:paraId="77BE3022" w14:textId="41BAB1BC" w:rsidR="00D23B1D" w:rsidRPr="00511336" w:rsidRDefault="00D23B1D" w:rsidP="00511336">
            <w:pPr>
              <w:ind w:firstLine="709"/>
              <w:jc w:val="both"/>
              <w:rPr>
                <w:rFonts w:ascii="Tahoma" w:hAnsi="Tahoma" w:cs="Tahoma"/>
                <w:bCs/>
              </w:rPr>
            </w:pPr>
            <w:r w:rsidRPr="00511336">
              <w:rPr>
                <w:rFonts w:ascii="Tahoma" w:hAnsi="Tahoma" w:cs="Tahoma"/>
                <w:bCs/>
              </w:rPr>
              <w:t xml:space="preserve">Общие требования к </w:t>
            </w:r>
            <w:r w:rsidR="002B10B1">
              <w:rPr>
                <w:rFonts w:ascii="Tahoma" w:hAnsi="Tahoma" w:cs="Tahoma"/>
                <w:bCs/>
              </w:rPr>
              <w:t>ТСОТБ.</w:t>
            </w:r>
          </w:p>
          <w:p w14:paraId="5649834F" w14:textId="77777777" w:rsidR="00D23B1D" w:rsidRPr="00511336" w:rsidRDefault="00D23B1D" w:rsidP="00511336">
            <w:pPr>
              <w:ind w:firstLine="709"/>
              <w:jc w:val="both"/>
              <w:rPr>
                <w:rFonts w:ascii="Tahoma" w:hAnsi="Tahoma" w:cs="Tahoma"/>
                <w:bCs/>
              </w:rPr>
            </w:pPr>
            <w:r w:rsidRPr="00511336">
              <w:rPr>
                <w:rFonts w:ascii="Tahoma" w:hAnsi="Tahoma" w:cs="Tahoma"/>
                <w:bCs/>
              </w:rPr>
              <w:t>Все компоненты ИТСО должны быть совместимыми на всех уровнях - механическом, электрическом, программно-аппаратном.</w:t>
            </w:r>
          </w:p>
          <w:p w14:paraId="5D3F4A62" w14:textId="77777777" w:rsidR="00D23B1D" w:rsidRPr="00511336" w:rsidRDefault="00D23B1D" w:rsidP="00511336">
            <w:pPr>
              <w:ind w:firstLine="709"/>
              <w:jc w:val="both"/>
              <w:rPr>
                <w:rFonts w:ascii="Tahoma" w:hAnsi="Tahoma" w:cs="Tahoma"/>
                <w:bCs/>
              </w:rPr>
            </w:pPr>
            <w:r w:rsidRPr="00511336">
              <w:rPr>
                <w:rFonts w:ascii="Tahoma" w:hAnsi="Tahoma" w:cs="Tahoma"/>
                <w:bCs/>
              </w:rPr>
              <w:t>Применяемые ИТСО должны обеспечивать:</w:t>
            </w:r>
          </w:p>
          <w:p w14:paraId="601585E3" w14:textId="77777777" w:rsidR="00D23B1D" w:rsidRPr="00511336" w:rsidRDefault="00D23B1D" w:rsidP="00511336">
            <w:pPr>
              <w:ind w:firstLine="709"/>
              <w:jc w:val="both"/>
              <w:rPr>
                <w:rFonts w:ascii="Tahoma" w:hAnsi="Tahoma" w:cs="Tahoma"/>
                <w:bCs/>
              </w:rPr>
            </w:pPr>
            <w:r w:rsidRPr="00511336">
              <w:rPr>
                <w:rFonts w:ascii="Tahoma" w:hAnsi="Tahoma" w:cs="Tahoma"/>
                <w:bCs/>
              </w:rPr>
              <w:t>-</w:t>
            </w:r>
            <w:r w:rsidRPr="00511336">
              <w:rPr>
                <w:rFonts w:ascii="Tahoma" w:hAnsi="Tahoma" w:cs="Tahoma"/>
                <w:bCs/>
              </w:rPr>
              <w:tab/>
              <w:t>взаимозаменяемость сменных однотипных составных частей;</w:t>
            </w:r>
          </w:p>
          <w:p w14:paraId="34BE5212" w14:textId="77777777" w:rsidR="00D23B1D" w:rsidRPr="00511336" w:rsidRDefault="00D23B1D" w:rsidP="00511336">
            <w:pPr>
              <w:ind w:firstLine="709"/>
              <w:jc w:val="both"/>
              <w:rPr>
                <w:rFonts w:ascii="Tahoma" w:hAnsi="Tahoma" w:cs="Tahoma"/>
                <w:bCs/>
              </w:rPr>
            </w:pPr>
            <w:r w:rsidRPr="00511336">
              <w:rPr>
                <w:rFonts w:ascii="Tahoma" w:hAnsi="Tahoma" w:cs="Tahoma"/>
                <w:bCs/>
              </w:rPr>
              <w:t>-</w:t>
            </w:r>
            <w:r w:rsidRPr="00511336">
              <w:rPr>
                <w:rFonts w:ascii="Tahoma" w:hAnsi="Tahoma" w:cs="Tahoma"/>
                <w:bCs/>
              </w:rPr>
              <w:tab/>
              <w:t>удобство технического обслуживания и эксплуатации, ремонтопригодность;</w:t>
            </w:r>
          </w:p>
          <w:p w14:paraId="045F5901" w14:textId="77777777" w:rsidR="00D23B1D" w:rsidRPr="00511336" w:rsidRDefault="00D23B1D" w:rsidP="00511336">
            <w:pPr>
              <w:ind w:firstLine="709"/>
              <w:jc w:val="both"/>
              <w:rPr>
                <w:rFonts w:ascii="Tahoma" w:hAnsi="Tahoma" w:cs="Tahoma"/>
                <w:bCs/>
              </w:rPr>
            </w:pPr>
            <w:r w:rsidRPr="00511336">
              <w:rPr>
                <w:rFonts w:ascii="Tahoma" w:hAnsi="Tahoma" w:cs="Tahoma"/>
                <w:bCs/>
              </w:rPr>
              <w:t>-</w:t>
            </w:r>
            <w:r w:rsidRPr="00511336">
              <w:rPr>
                <w:rFonts w:ascii="Tahoma" w:hAnsi="Tahoma" w:cs="Tahoma"/>
                <w:bCs/>
              </w:rPr>
              <w:tab/>
              <w:t>защита от несанкционированного доступа к элементам управления параметрами;</w:t>
            </w:r>
          </w:p>
          <w:p w14:paraId="58E63462" w14:textId="77777777" w:rsidR="00D23B1D" w:rsidRPr="00511336" w:rsidRDefault="00D23B1D" w:rsidP="00511336">
            <w:pPr>
              <w:ind w:firstLine="709"/>
              <w:jc w:val="both"/>
              <w:rPr>
                <w:rFonts w:ascii="Tahoma" w:hAnsi="Tahoma" w:cs="Tahoma"/>
                <w:bCs/>
              </w:rPr>
            </w:pPr>
            <w:r w:rsidRPr="00511336">
              <w:rPr>
                <w:rFonts w:ascii="Tahoma" w:hAnsi="Tahoma" w:cs="Tahoma"/>
                <w:bCs/>
              </w:rPr>
              <w:t>-</w:t>
            </w:r>
            <w:r w:rsidRPr="00511336">
              <w:rPr>
                <w:rFonts w:ascii="Tahoma" w:hAnsi="Tahoma" w:cs="Tahoma"/>
                <w:bCs/>
              </w:rPr>
              <w:tab/>
              <w:t>санкционированный доступ ко всем элементам, узлам и блокам, требующим регулирования или замены в процессе эксплуатации;</w:t>
            </w:r>
          </w:p>
          <w:p w14:paraId="12747636" w14:textId="77777777" w:rsidR="00D23B1D" w:rsidRPr="00511336" w:rsidRDefault="00D23B1D" w:rsidP="00511336">
            <w:pPr>
              <w:ind w:firstLine="709"/>
              <w:jc w:val="both"/>
              <w:rPr>
                <w:rFonts w:ascii="Tahoma" w:hAnsi="Tahoma" w:cs="Tahoma"/>
                <w:bCs/>
              </w:rPr>
            </w:pPr>
            <w:r w:rsidRPr="00511336">
              <w:rPr>
                <w:rFonts w:ascii="Tahoma" w:hAnsi="Tahoma" w:cs="Tahoma"/>
                <w:bCs/>
              </w:rPr>
              <w:t>-</w:t>
            </w:r>
            <w:r w:rsidRPr="00511336">
              <w:rPr>
                <w:rFonts w:ascii="Tahoma" w:hAnsi="Tahoma" w:cs="Tahoma"/>
                <w:bCs/>
              </w:rPr>
              <w:tab/>
              <w:t>непрерывная круглогодичная работа системы безопасности с возможностью текущего ремонта и профилактического обслуживания её составных частей без остановки всей системы.</w:t>
            </w:r>
          </w:p>
          <w:p w14:paraId="18E7AA98" w14:textId="77777777" w:rsidR="00D23B1D" w:rsidRPr="00511336" w:rsidRDefault="00D23B1D" w:rsidP="00511336">
            <w:pPr>
              <w:ind w:firstLine="709"/>
              <w:jc w:val="both"/>
              <w:rPr>
                <w:rFonts w:ascii="Tahoma" w:hAnsi="Tahoma" w:cs="Tahoma"/>
                <w:bCs/>
              </w:rPr>
            </w:pPr>
            <w:r w:rsidRPr="00511336">
              <w:rPr>
                <w:rFonts w:ascii="Tahoma" w:hAnsi="Tahoma" w:cs="Tahoma"/>
                <w:bCs/>
              </w:rPr>
              <w:t>Конструкционные, электроизоляционные материалы, покрытия и комплектующие изделия должны обеспечивать:</w:t>
            </w:r>
          </w:p>
          <w:p w14:paraId="0A884CCF" w14:textId="77777777" w:rsidR="00D23B1D" w:rsidRPr="00511336" w:rsidRDefault="00D23B1D" w:rsidP="00511336">
            <w:pPr>
              <w:ind w:firstLine="709"/>
              <w:jc w:val="both"/>
              <w:rPr>
                <w:rFonts w:ascii="Tahoma" w:hAnsi="Tahoma" w:cs="Tahoma"/>
                <w:bCs/>
              </w:rPr>
            </w:pPr>
            <w:r w:rsidRPr="00511336">
              <w:rPr>
                <w:rFonts w:ascii="Tahoma" w:hAnsi="Tahoma" w:cs="Tahoma"/>
                <w:bCs/>
              </w:rPr>
              <w:t>-</w:t>
            </w:r>
            <w:r w:rsidRPr="00511336">
              <w:rPr>
                <w:rFonts w:ascii="Tahoma" w:hAnsi="Tahoma" w:cs="Tahoma"/>
                <w:bCs/>
              </w:rPr>
              <w:tab/>
              <w:t>механическую прочность;</w:t>
            </w:r>
          </w:p>
          <w:p w14:paraId="29F74E88" w14:textId="77777777" w:rsidR="00D23B1D" w:rsidRPr="00511336" w:rsidRDefault="00D23B1D" w:rsidP="00511336">
            <w:pPr>
              <w:ind w:firstLine="709"/>
              <w:jc w:val="both"/>
              <w:rPr>
                <w:rFonts w:ascii="Tahoma" w:hAnsi="Tahoma" w:cs="Tahoma"/>
                <w:bCs/>
              </w:rPr>
            </w:pPr>
            <w:r w:rsidRPr="00511336">
              <w:rPr>
                <w:rFonts w:ascii="Tahoma" w:hAnsi="Tahoma" w:cs="Tahoma"/>
                <w:bCs/>
              </w:rPr>
              <w:lastRenderedPageBreak/>
              <w:t>-</w:t>
            </w:r>
            <w:r w:rsidRPr="00511336">
              <w:rPr>
                <w:rFonts w:ascii="Tahoma" w:hAnsi="Tahoma" w:cs="Tahoma"/>
                <w:bCs/>
              </w:rPr>
              <w:tab/>
              <w:t>выполнение требований по устойчивости к несанкционированным действиям;</w:t>
            </w:r>
          </w:p>
          <w:p w14:paraId="0F8C8D21" w14:textId="77777777" w:rsidR="00D23B1D" w:rsidRPr="00511336" w:rsidRDefault="00D23B1D" w:rsidP="00511336">
            <w:pPr>
              <w:ind w:firstLine="709"/>
              <w:jc w:val="both"/>
              <w:rPr>
                <w:rFonts w:ascii="Tahoma" w:hAnsi="Tahoma" w:cs="Tahoma"/>
                <w:bCs/>
              </w:rPr>
            </w:pPr>
            <w:r w:rsidRPr="00511336">
              <w:rPr>
                <w:rFonts w:ascii="Tahoma" w:hAnsi="Tahoma" w:cs="Tahoma"/>
                <w:bCs/>
              </w:rPr>
              <w:t>-</w:t>
            </w:r>
            <w:r w:rsidRPr="00511336">
              <w:rPr>
                <w:rFonts w:ascii="Tahoma" w:hAnsi="Tahoma" w:cs="Tahoma"/>
                <w:bCs/>
              </w:rPr>
              <w:tab/>
              <w:t>безопасную работу в заданных условиях эксплуатации.</w:t>
            </w:r>
          </w:p>
          <w:p w14:paraId="1E0ED6AD" w14:textId="77777777" w:rsidR="00D23B1D" w:rsidRPr="00511336" w:rsidRDefault="00D23B1D" w:rsidP="00511336">
            <w:pPr>
              <w:ind w:firstLine="709"/>
              <w:jc w:val="both"/>
              <w:rPr>
                <w:rFonts w:ascii="Tahoma" w:hAnsi="Tahoma" w:cs="Tahoma"/>
                <w:bCs/>
              </w:rPr>
            </w:pPr>
            <w:r w:rsidRPr="00511336">
              <w:rPr>
                <w:rFonts w:ascii="Tahoma" w:hAnsi="Tahoma" w:cs="Tahoma"/>
                <w:bCs/>
              </w:rPr>
              <w:t xml:space="preserve">Выбор оборудования и материалов производить с </w:t>
            </w:r>
            <w:proofErr w:type="spellStart"/>
            <w:r w:rsidRPr="00511336">
              <w:rPr>
                <w:rFonts w:ascii="Tahoma" w:hAnsi="Tahoma" w:cs="Tahoma"/>
                <w:bCs/>
              </w:rPr>
              <w:t>учетом</w:t>
            </w:r>
            <w:proofErr w:type="spellEnd"/>
            <w:r w:rsidRPr="00511336">
              <w:rPr>
                <w:rFonts w:ascii="Tahoma" w:hAnsi="Tahoma" w:cs="Tahoma"/>
                <w:bCs/>
              </w:rPr>
              <w:t xml:space="preserve"> климатических особенностей окружающей среды, а также электромагнитной обстановки на объекте.</w:t>
            </w:r>
          </w:p>
          <w:p w14:paraId="3A4E5A5A" w14:textId="77777777" w:rsidR="00D23B1D" w:rsidRPr="00511336" w:rsidRDefault="00D23B1D" w:rsidP="00511336">
            <w:pPr>
              <w:ind w:firstLine="709"/>
              <w:jc w:val="both"/>
              <w:rPr>
                <w:rFonts w:ascii="Tahoma" w:hAnsi="Tahoma" w:cs="Tahoma"/>
                <w:bCs/>
              </w:rPr>
            </w:pPr>
            <w:r w:rsidRPr="00511336">
              <w:rPr>
                <w:rFonts w:ascii="Tahoma" w:hAnsi="Tahoma" w:cs="Tahoma"/>
                <w:bCs/>
              </w:rPr>
              <w:t xml:space="preserve">Технические средства охраны должны создаваться по возможности </w:t>
            </w:r>
            <w:proofErr w:type="spellStart"/>
            <w:r w:rsidRPr="00511336">
              <w:rPr>
                <w:rFonts w:ascii="Tahoma" w:hAnsi="Tahoma" w:cs="Tahoma"/>
                <w:bCs/>
              </w:rPr>
              <w:t>блочно</w:t>
            </w:r>
            <w:proofErr w:type="spellEnd"/>
            <w:r w:rsidRPr="00511336">
              <w:rPr>
                <w:rFonts w:ascii="Tahoma" w:hAnsi="Tahoma" w:cs="Tahoma"/>
                <w:bCs/>
              </w:rPr>
              <w:t xml:space="preserve">-модульным или интегрированным способом на основе серийно выпускаемого типового оборудования и программного обеспечения. </w:t>
            </w:r>
          </w:p>
          <w:p w14:paraId="6AED0EAD" w14:textId="77777777" w:rsidR="00D23B1D" w:rsidRPr="00511336" w:rsidRDefault="00D23B1D" w:rsidP="00511336">
            <w:pPr>
              <w:ind w:firstLine="709"/>
              <w:jc w:val="both"/>
              <w:rPr>
                <w:rFonts w:ascii="Tahoma" w:hAnsi="Tahoma" w:cs="Tahoma"/>
                <w:bCs/>
              </w:rPr>
            </w:pPr>
            <w:r w:rsidRPr="00511336">
              <w:rPr>
                <w:rFonts w:ascii="Tahoma" w:hAnsi="Tahoma" w:cs="Tahoma"/>
                <w:bCs/>
              </w:rPr>
              <w:t>Технические средства охраны, строительные материалы и другая продукция, используемая в целях реализации проекта и подлежащая сертификации, должна иметь сертификаты и знаки соответствия системы сертификации ГОСТ Р.</w:t>
            </w:r>
          </w:p>
          <w:p w14:paraId="2358F6D7" w14:textId="77777777" w:rsidR="00D23B1D" w:rsidRPr="00511336" w:rsidRDefault="00D23B1D" w:rsidP="00511336">
            <w:pPr>
              <w:ind w:firstLine="709"/>
              <w:jc w:val="both"/>
              <w:rPr>
                <w:rFonts w:ascii="Tahoma" w:hAnsi="Tahoma" w:cs="Tahoma"/>
                <w:bCs/>
              </w:rPr>
            </w:pPr>
            <w:r w:rsidRPr="00511336">
              <w:rPr>
                <w:rFonts w:ascii="Tahoma" w:hAnsi="Tahoma" w:cs="Tahoma"/>
                <w:bCs/>
              </w:rPr>
              <w:t xml:space="preserve">Проектные решения по построению системы должны обеспечивать интеграцию на единой программной платформе </w:t>
            </w:r>
            <w:proofErr w:type="spellStart"/>
            <w:r w:rsidRPr="00511336">
              <w:rPr>
                <w:rFonts w:ascii="Tahoma" w:hAnsi="Tahoma" w:cs="Tahoma"/>
                <w:bCs/>
              </w:rPr>
              <w:t>приемно</w:t>
            </w:r>
            <w:proofErr w:type="spellEnd"/>
            <w:r w:rsidRPr="00511336">
              <w:rPr>
                <w:rFonts w:ascii="Tahoma" w:hAnsi="Tahoma" w:cs="Tahoma"/>
                <w:bCs/>
              </w:rPr>
              <w:t>-контрольного и управляющего оборудования следующих подсистем:</w:t>
            </w:r>
          </w:p>
          <w:p w14:paraId="2702507A" w14:textId="77777777" w:rsidR="00D23B1D" w:rsidRPr="00511336" w:rsidRDefault="00D23B1D" w:rsidP="00511336">
            <w:pPr>
              <w:ind w:firstLine="709"/>
              <w:jc w:val="both"/>
              <w:rPr>
                <w:rFonts w:ascii="Tahoma" w:hAnsi="Tahoma" w:cs="Tahoma"/>
                <w:bCs/>
              </w:rPr>
            </w:pPr>
            <w:r w:rsidRPr="00511336">
              <w:rPr>
                <w:rFonts w:ascii="Tahoma" w:hAnsi="Tahoma" w:cs="Tahoma"/>
                <w:bCs/>
              </w:rPr>
              <w:t>-</w:t>
            </w:r>
            <w:r w:rsidRPr="00511336">
              <w:rPr>
                <w:rFonts w:ascii="Tahoma" w:hAnsi="Tahoma" w:cs="Tahoma"/>
                <w:bCs/>
              </w:rPr>
              <w:tab/>
              <w:t>охранной сигнализации, оповещения, контроля и управления доступом, охранного телевидения.</w:t>
            </w:r>
          </w:p>
          <w:p w14:paraId="1ED61EE8" w14:textId="77777777" w:rsidR="00D23B1D" w:rsidRPr="00511336" w:rsidRDefault="00D23B1D" w:rsidP="00511336">
            <w:pPr>
              <w:ind w:firstLine="709"/>
              <w:jc w:val="both"/>
              <w:rPr>
                <w:rFonts w:ascii="Tahoma" w:hAnsi="Tahoma" w:cs="Tahoma"/>
                <w:bCs/>
              </w:rPr>
            </w:pPr>
            <w:r w:rsidRPr="00511336">
              <w:rPr>
                <w:rFonts w:ascii="Tahoma" w:hAnsi="Tahoma" w:cs="Tahoma"/>
                <w:bCs/>
              </w:rPr>
              <w:t>Интеграция системы должна включать в себя:</w:t>
            </w:r>
          </w:p>
          <w:p w14:paraId="176C61CE" w14:textId="77777777" w:rsidR="00D23B1D" w:rsidRPr="00511336" w:rsidRDefault="00D23B1D" w:rsidP="00511336">
            <w:pPr>
              <w:ind w:firstLine="709"/>
              <w:jc w:val="both"/>
              <w:rPr>
                <w:rFonts w:ascii="Tahoma" w:hAnsi="Tahoma" w:cs="Tahoma"/>
                <w:bCs/>
              </w:rPr>
            </w:pPr>
            <w:r w:rsidRPr="00511336">
              <w:rPr>
                <w:rFonts w:ascii="Tahoma" w:hAnsi="Tahoma" w:cs="Tahoma"/>
                <w:bCs/>
              </w:rPr>
              <w:t>-</w:t>
            </w:r>
            <w:r w:rsidRPr="00511336">
              <w:rPr>
                <w:rFonts w:ascii="Tahoma" w:hAnsi="Tahoma" w:cs="Tahoma"/>
                <w:bCs/>
              </w:rPr>
              <w:tab/>
              <w:t>программную связь между событиями и действиями отдельных подсистем;</w:t>
            </w:r>
          </w:p>
          <w:p w14:paraId="33F0E62A" w14:textId="77777777" w:rsidR="00D23B1D" w:rsidRPr="00511336" w:rsidRDefault="00D23B1D" w:rsidP="00511336">
            <w:pPr>
              <w:ind w:firstLine="709"/>
              <w:jc w:val="both"/>
              <w:rPr>
                <w:rFonts w:ascii="Tahoma" w:hAnsi="Tahoma" w:cs="Tahoma"/>
                <w:bCs/>
              </w:rPr>
            </w:pPr>
            <w:r w:rsidRPr="00511336">
              <w:rPr>
                <w:rFonts w:ascii="Tahoma" w:hAnsi="Tahoma" w:cs="Tahoma"/>
                <w:bCs/>
              </w:rPr>
              <w:t>-</w:t>
            </w:r>
            <w:r w:rsidRPr="00511336">
              <w:rPr>
                <w:rFonts w:ascii="Tahoma" w:hAnsi="Tahoma" w:cs="Tahoma"/>
                <w:bCs/>
              </w:rPr>
              <w:tab/>
              <w:t>единую базу данных подсистем или автоматическую взаимосвязь баз данных и архивов подсистем.</w:t>
            </w:r>
          </w:p>
          <w:p w14:paraId="3BBABA4A" w14:textId="77777777" w:rsidR="00D23B1D" w:rsidRPr="00511336" w:rsidRDefault="00D23B1D" w:rsidP="00511336">
            <w:pPr>
              <w:ind w:firstLine="709"/>
              <w:jc w:val="both"/>
              <w:rPr>
                <w:rFonts w:ascii="Tahoma" w:hAnsi="Tahoma" w:cs="Tahoma"/>
                <w:bCs/>
              </w:rPr>
            </w:pPr>
            <w:r w:rsidRPr="00511336">
              <w:rPr>
                <w:rFonts w:ascii="Tahoma" w:hAnsi="Tahoma" w:cs="Tahoma"/>
                <w:bCs/>
              </w:rPr>
              <w:t>Технические средства охраны должны иметь единый открытый программный интерфейс (API), обеспечивающий возможности передачи в систему ситуационно-аналитических центров событийной информации, включая доступ к архивам (событий). Передача информации должна осуществляться по каналам связи TCP/IP с использованием открытых протоколов:</w:t>
            </w:r>
          </w:p>
          <w:p w14:paraId="05898B58" w14:textId="77777777" w:rsidR="00D23B1D" w:rsidRPr="00511336" w:rsidRDefault="00D23B1D" w:rsidP="00511336">
            <w:pPr>
              <w:ind w:firstLine="709"/>
              <w:jc w:val="both"/>
              <w:rPr>
                <w:rFonts w:ascii="Tahoma" w:hAnsi="Tahoma" w:cs="Tahoma"/>
                <w:bCs/>
              </w:rPr>
            </w:pPr>
            <w:r w:rsidRPr="00511336">
              <w:rPr>
                <w:rFonts w:ascii="Tahoma" w:hAnsi="Tahoma" w:cs="Tahoma"/>
                <w:bCs/>
              </w:rPr>
              <w:t xml:space="preserve">         - видеоинформации по протоколам RTSP/ONVIF;</w:t>
            </w:r>
          </w:p>
          <w:p w14:paraId="08B35603" w14:textId="77777777" w:rsidR="00D23B1D" w:rsidRPr="00511336" w:rsidRDefault="00D23B1D" w:rsidP="00511336">
            <w:pPr>
              <w:ind w:firstLine="709"/>
              <w:jc w:val="both"/>
              <w:rPr>
                <w:rFonts w:ascii="Tahoma" w:hAnsi="Tahoma" w:cs="Tahoma"/>
                <w:bCs/>
              </w:rPr>
            </w:pPr>
            <w:r w:rsidRPr="00511336">
              <w:rPr>
                <w:rFonts w:ascii="Tahoma" w:hAnsi="Tahoma" w:cs="Tahoma"/>
                <w:bCs/>
              </w:rPr>
              <w:t xml:space="preserve">         - семантической информации по запросам внешней системы через REST-интерфейсы;</w:t>
            </w:r>
          </w:p>
          <w:p w14:paraId="62F7568D" w14:textId="77777777" w:rsidR="00D23B1D" w:rsidRPr="00511336" w:rsidRDefault="00D23B1D" w:rsidP="00511336">
            <w:pPr>
              <w:ind w:firstLine="709"/>
              <w:jc w:val="both"/>
              <w:rPr>
                <w:rFonts w:ascii="Tahoma" w:hAnsi="Tahoma" w:cs="Tahoma"/>
                <w:bCs/>
              </w:rPr>
            </w:pPr>
            <w:r w:rsidRPr="00511336">
              <w:rPr>
                <w:rFonts w:ascii="Tahoma" w:hAnsi="Tahoma" w:cs="Tahoma"/>
                <w:bCs/>
              </w:rPr>
              <w:t xml:space="preserve">         - событийной информации по протоколам HTTP </w:t>
            </w:r>
            <w:proofErr w:type="spellStart"/>
            <w:r w:rsidRPr="00511336">
              <w:rPr>
                <w:rFonts w:ascii="Tahoma" w:hAnsi="Tahoma" w:cs="Tahoma"/>
                <w:bCs/>
              </w:rPr>
              <w:t>long</w:t>
            </w:r>
            <w:proofErr w:type="spellEnd"/>
            <w:r w:rsidRPr="00511336">
              <w:rPr>
                <w:rFonts w:ascii="Tahoma" w:hAnsi="Tahoma" w:cs="Tahoma"/>
                <w:bCs/>
              </w:rPr>
              <w:t xml:space="preserve"> </w:t>
            </w:r>
            <w:proofErr w:type="spellStart"/>
            <w:r w:rsidRPr="00511336">
              <w:rPr>
                <w:rFonts w:ascii="Tahoma" w:hAnsi="Tahoma" w:cs="Tahoma"/>
                <w:bCs/>
              </w:rPr>
              <w:t>poll</w:t>
            </w:r>
            <w:proofErr w:type="spellEnd"/>
            <w:r w:rsidRPr="00511336">
              <w:rPr>
                <w:rFonts w:ascii="Tahoma" w:hAnsi="Tahoma" w:cs="Tahoma"/>
                <w:bCs/>
              </w:rPr>
              <w:t>, WS-</w:t>
            </w:r>
            <w:proofErr w:type="spellStart"/>
            <w:r w:rsidRPr="00511336">
              <w:rPr>
                <w:rFonts w:ascii="Tahoma" w:hAnsi="Tahoma" w:cs="Tahoma"/>
                <w:bCs/>
              </w:rPr>
              <w:t>Notify</w:t>
            </w:r>
            <w:proofErr w:type="spellEnd"/>
            <w:r w:rsidRPr="00511336">
              <w:rPr>
                <w:rFonts w:ascii="Tahoma" w:hAnsi="Tahoma" w:cs="Tahoma"/>
                <w:bCs/>
              </w:rPr>
              <w:t xml:space="preserve">, </w:t>
            </w:r>
            <w:proofErr w:type="spellStart"/>
            <w:r w:rsidRPr="00511336">
              <w:rPr>
                <w:rFonts w:ascii="Tahoma" w:hAnsi="Tahoma" w:cs="Tahoma"/>
                <w:bCs/>
              </w:rPr>
              <w:t>ZeroMQ</w:t>
            </w:r>
            <w:proofErr w:type="spellEnd"/>
            <w:r w:rsidRPr="00511336">
              <w:rPr>
                <w:rFonts w:ascii="Tahoma" w:hAnsi="Tahoma" w:cs="Tahoma"/>
                <w:bCs/>
              </w:rPr>
              <w:t xml:space="preserve">, </w:t>
            </w:r>
            <w:proofErr w:type="spellStart"/>
            <w:r w:rsidRPr="00511336">
              <w:rPr>
                <w:rFonts w:ascii="Tahoma" w:hAnsi="Tahoma" w:cs="Tahoma"/>
                <w:bCs/>
              </w:rPr>
              <w:t>RabbitMQ</w:t>
            </w:r>
            <w:proofErr w:type="spellEnd"/>
            <w:r w:rsidRPr="00511336">
              <w:rPr>
                <w:rFonts w:ascii="Tahoma" w:hAnsi="Tahoma" w:cs="Tahoma"/>
                <w:bCs/>
              </w:rPr>
              <w:t xml:space="preserve"> и т.п.</w:t>
            </w:r>
          </w:p>
          <w:p w14:paraId="45C05888" w14:textId="77777777" w:rsidR="00D23B1D" w:rsidRPr="00511336" w:rsidRDefault="00D23B1D" w:rsidP="00511336">
            <w:pPr>
              <w:ind w:firstLine="709"/>
              <w:jc w:val="both"/>
              <w:rPr>
                <w:rFonts w:ascii="Tahoma" w:hAnsi="Tahoma" w:cs="Tahoma"/>
                <w:bCs/>
              </w:rPr>
            </w:pPr>
            <w:r w:rsidRPr="00511336">
              <w:rPr>
                <w:rFonts w:ascii="Tahoma" w:hAnsi="Tahoma" w:cs="Tahoma"/>
                <w:bCs/>
              </w:rPr>
              <w:t>Все решения в части проектирования и устройства технических средств обеспечения транспортной безопасности согласовать с Заказчиком.</w:t>
            </w:r>
          </w:p>
          <w:p w14:paraId="7F11362A" w14:textId="77777777" w:rsidR="00D23B1D" w:rsidRPr="00511336" w:rsidRDefault="00D23B1D" w:rsidP="00511336">
            <w:pPr>
              <w:ind w:firstLine="709"/>
              <w:jc w:val="both"/>
              <w:rPr>
                <w:rFonts w:ascii="Tahoma" w:hAnsi="Tahoma" w:cs="Tahoma"/>
                <w:bCs/>
                <w:u w:val="single"/>
              </w:rPr>
            </w:pPr>
          </w:p>
          <w:p w14:paraId="5257E484" w14:textId="77777777" w:rsidR="00D23B1D" w:rsidRPr="00511336" w:rsidRDefault="00D23B1D" w:rsidP="00511336">
            <w:pPr>
              <w:ind w:firstLine="709"/>
              <w:jc w:val="both"/>
              <w:rPr>
                <w:rFonts w:ascii="Tahoma" w:hAnsi="Tahoma" w:cs="Tahoma"/>
                <w:bCs/>
                <w:u w:val="single"/>
              </w:rPr>
            </w:pPr>
            <w:r w:rsidRPr="00511336">
              <w:rPr>
                <w:rFonts w:ascii="Tahoma" w:hAnsi="Tahoma" w:cs="Tahoma"/>
                <w:bCs/>
                <w:u w:val="single"/>
              </w:rPr>
              <w:t>Требования к системе охранного телевидения</w:t>
            </w:r>
          </w:p>
          <w:p w14:paraId="6C6D0E02" w14:textId="77777777" w:rsidR="002B10B1" w:rsidRPr="00877502" w:rsidRDefault="002B10B1" w:rsidP="002B10B1">
            <w:pPr>
              <w:ind w:firstLine="709"/>
              <w:jc w:val="both"/>
              <w:rPr>
                <w:rFonts w:ascii="Tahoma" w:hAnsi="Tahoma" w:cs="Tahoma"/>
                <w:bCs/>
              </w:rPr>
            </w:pPr>
            <w:r w:rsidRPr="00877502">
              <w:rPr>
                <w:rFonts w:ascii="Tahoma" w:hAnsi="Tahoma" w:cs="Tahoma"/>
                <w:bCs/>
              </w:rPr>
              <w:t xml:space="preserve">Система телевизионная в составе технических систем и средств видеонаблюдения служит для обеспечения транспортной безопасности и предназначена для работы в автоматизированном режиме. Данная система обеспечивает вывод видеоизображения на видеомонитор оператора в случае возникновения тревоги с целью предоставления дополнительной информации о состоянии охраняемой зоны, исключения ложных тревог, включения видеозаписи для последующего анализа ситуации или контроля действий </w:t>
            </w:r>
            <w:r w:rsidRPr="00877502">
              <w:rPr>
                <w:rFonts w:ascii="Tahoma" w:hAnsi="Tahoma" w:cs="Tahoma"/>
                <w:bCs/>
              </w:rPr>
              <w:lastRenderedPageBreak/>
              <w:t>объектов видеонаблюдения. Режим работы системы: триплексный (со многими одновременно выполняемыми функциями).</w:t>
            </w:r>
          </w:p>
          <w:p w14:paraId="0CACFB28" w14:textId="3566DB19" w:rsidR="002B10B1" w:rsidRDefault="002B10B1" w:rsidP="00DA28B4">
            <w:pPr>
              <w:ind w:firstLine="709"/>
              <w:jc w:val="both"/>
              <w:rPr>
                <w:rFonts w:ascii="Tahoma" w:hAnsi="Tahoma" w:cs="Tahoma"/>
                <w:bCs/>
              </w:rPr>
            </w:pPr>
            <w:r w:rsidRPr="00877502">
              <w:rPr>
                <w:rFonts w:ascii="Tahoma" w:hAnsi="Tahoma" w:cs="Tahoma"/>
                <w:bCs/>
              </w:rPr>
              <w:t>Данная система предназначена для контроля за выполнением и соблюдением технологии процедур, связанных с организацией авиационных перевозок, в том числе обеспечением транспортной безопасности, а также контроля за персоналом ОТИ и сторонних организаций в зоне транспортной безопасности ОТИ.</w:t>
            </w:r>
          </w:p>
          <w:p w14:paraId="731C8B9B" w14:textId="76D60C91" w:rsidR="00D23B1D" w:rsidRPr="00511336" w:rsidRDefault="00D23B1D" w:rsidP="00511336">
            <w:pPr>
              <w:ind w:firstLine="709"/>
              <w:jc w:val="both"/>
              <w:rPr>
                <w:rFonts w:ascii="Tahoma" w:hAnsi="Tahoma" w:cs="Tahoma"/>
                <w:bCs/>
              </w:rPr>
            </w:pPr>
            <w:r w:rsidRPr="00511336">
              <w:rPr>
                <w:rFonts w:ascii="Tahoma" w:hAnsi="Tahoma" w:cs="Tahoma"/>
                <w:bCs/>
              </w:rPr>
              <w:t xml:space="preserve">Информационное обеспечение осуществляется </w:t>
            </w:r>
            <w:proofErr w:type="spellStart"/>
            <w:r w:rsidRPr="00511336">
              <w:rPr>
                <w:rFonts w:ascii="Tahoma" w:hAnsi="Tahoma" w:cs="Tahoma"/>
                <w:bCs/>
              </w:rPr>
              <w:t>путем</w:t>
            </w:r>
            <w:proofErr w:type="spellEnd"/>
            <w:r w:rsidRPr="00511336">
              <w:rPr>
                <w:rFonts w:ascii="Tahoma" w:hAnsi="Tahoma" w:cs="Tahoma"/>
                <w:bCs/>
              </w:rPr>
              <w:t xml:space="preserve"> непрерывного круглосуточного предоставления в режиме реального времени видеоизображений событий, происходящих в секторе обзора видеокамер, а также их видеозаписи и хранения.</w:t>
            </w:r>
          </w:p>
          <w:p w14:paraId="2924B76A" w14:textId="77777777" w:rsidR="00D23B1D" w:rsidRPr="00511336" w:rsidRDefault="00D23B1D" w:rsidP="00511336">
            <w:pPr>
              <w:ind w:firstLine="709"/>
              <w:jc w:val="both"/>
              <w:rPr>
                <w:rFonts w:ascii="Tahoma" w:hAnsi="Tahoma" w:cs="Tahoma"/>
                <w:bCs/>
              </w:rPr>
            </w:pPr>
            <w:r w:rsidRPr="00511336">
              <w:rPr>
                <w:rFonts w:ascii="Tahoma" w:hAnsi="Tahoma" w:cs="Tahoma"/>
                <w:bCs/>
              </w:rPr>
              <w:t>Все компоненты системы должны быть совместимыми на всех уровнях - механическом, электрическом, программно-аппаратном и, по возможности, быть одного производителя.</w:t>
            </w:r>
          </w:p>
          <w:p w14:paraId="009D2BF6" w14:textId="77777777" w:rsidR="00D23B1D" w:rsidRPr="00511336" w:rsidRDefault="00D23B1D" w:rsidP="00511336">
            <w:pPr>
              <w:ind w:firstLine="709"/>
              <w:jc w:val="both"/>
              <w:rPr>
                <w:rFonts w:ascii="Tahoma" w:hAnsi="Tahoma" w:cs="Tahoma"/>
                <w:bCs/>
              </w:rPr>
            </w:pPr>
            <w:r w:rsidRPr="00511336">
              <w:rPr>
                <w:rFonts w:ascii="Tahoma" w:hAnsi="Tahoma" w:cs="Tahoma"/>
                <w:bCs/>
              </w:rPr>
              <w:t>СОТ должна обеспечить:</w:t>
            </w:r>
          </w:p>
          <w:p w14:paraId="28AC36AA" w14:textId="77777777" w:rsidR="00D23B1D" w:rsidRPr="00511336" w:rsidRDefault="00D23B1D" w:rsidP="00511336">
            <w:pPr>
              <w:ind w:firstLine="709"/>
              <w:jc w:val="both"/>
              <w:rPr>
                <w:rFonts w:ascii="Tahoma" w:hAnsi="Tahoma" w:cs="Tahoma"/>
                <w:bCs/>
              </w:rPr>
            </w:pPr>
            <w:r w:rsidRPr="00511336">
              <w:rPr>
                <w:rFonts w:ascii="Tahoma" w:hAnsi="Tahoma" w:cs="Tahoma"/>
                <w:bCs/>
              </w:rPr>
              <w:t>-</w:t>
            </w:r>
            <w:r w:rsidRPr="00511336">
              <w:rPr>
                <w:rFonts w:ascii="Tahoma" w:hAnsi="Tahoma" w:cs="Tahoma"/>
                <w:bCs/>
              </w:rPr>
              <w:tab/>
              <w:t>непрерывный визуальный контроль со стороны оператора за всеми подлежащими контролю участками объекта;</w:t>
            </w:r>
          </w:p>
          <w:p w14:paraId="71B9D75F" w14:textId="77777777" w:rsidR="00D23B1D" w:rsidRPr="00511336" w:rsidRDefault="00D23B1D" w:rsidP="00511336">
            <w:pPr>
              <w:ind w:firstLine="709"/>
              <w:jc w:val="both"/>
              <w:rPr>
                <w:rFonts w:ascii="Tahoma" w:hAnsi="Tahoma" w:cs="Tahoma"/>
                <w:bCs/>
              </w:rPr>
            </w:pPr>
            <w:r w:rsidRPr="00511336">
              <w:rPr>
                <w:rFonts w:ascii="Tahoma" w:hAnsi="Tahoma" w:cs="Tahoma"/>
                <w:bCs/>
              </w:rPr>
              <w:t>-</w:t>
            </w:r>
            <w:r w:rsidRPr="00511336">
              <w:rPr>
                <w:rFonts w:ascii="Tahoma" w:hAnsi="Tahoma" w:cs="Tahoma"/>
                <w:bCs/>
              </w:rPr>
              <w:tab/>
              <w:t>видеоконтроль действий персонала и посетителей;</w:t>
            </w:r>
          </w:p>
          <w:p w14:paraId="01884506" w14:textId="77777777" w:rsidR="00D23B1D" w:rsidRPr="00511336" w:rsidRDefault="00D23B1D" w:rsidP="00511336">
            <w:pPr>
              <w:ind w:firstLine="709"/>
              <w:jc w:val="both"/>
              <w:rPr>
                <w:rFonts w:ascii="Tahoma" w:hAnsi="Tahoma" w:cs="Tahoma"/>
                <w:bCs/>
              </w:rPr>
            </w:pPr>
            <w:r w:rsidRPr="00511336">
              <w:rPr>
                <w:rFonts w:ascii="Tahoma" w:hAnsi="Tahoma" w:cs="Tahoma"/>
                <w:bCs/>
              </w:rPr>
              <w:t>-</w:t>
            </w:r>
            <w:r w:rsidRPr="00511336">
              <w:rPr>
                <w:rFonts w:ascii="Tahoma" w:hAnsi="Tahoma" w:cs="Tahoma"/>
                <w:bCs/>
              </w:rPr>
              <w:tab/>
              <w:t>видеоконтроль действий людей в зоне движения автотранспорта;</w:t>
            </w:r>
          </w:p>
          <w:p w14:paraId="63CCA974" w14:textId="77777777" w:rsidR="00D23B1D" w:rsidRPr="00511336" w:rsidRDefault="00D23B1D" w:rsidP="00511336">
            <w:pPr>
              <w:ind w:firstLine="709"/>
              <w:jc w:val="both"/>
              <w:rPr>
                <w:rFonts w:ascii="Tahoma" w:hAnsi="Tahoma" w:cs="Tahoma"/>
                <w:bCs/>
              </w:rPr>
            </w:pPr>
            <w:r w:rsidRPr="00511336">
              <w:rPr>
                <w:rFonts w:ascii="Tahoma" w:hAnsi="Tahoma" w:cs="Tahoma"/>
                <w:bCs/>
              </w:rPr>
              <w:t>-</w:t>
            </w:r>
            <w:r w:rsidRPr="00511336">
              <w:rPr>
                <w:rFonts w:ascii="Tahoma" w:hAnsi="Tahoma" w:cs="Tahoma"/>
                <w:bCs/>
              </w:rPr>
              <w:tab/>
              <w:t xml:space="preserve">многоканальную </w:t>
            </w:r>
            <w:proofErr w:type="spellStart"/>
            <w:r w:rsidRPr="00511336">
              <w:rPr>
                <w:rFonts w:ascii="Tahoma" w:hAnsi="Tahoma" w:cs="Tahoma"/>
                <w:bCs/>
              </w:rPr>
              <w:t>видеодетекцию</w:t>
            </w:r>
            <w:proofErr w:type="spellEnd"/>
            <w:r w:rsidRPr="00511336">
              <w:rPr>
                <w:rFonts w:ascii="Tahoma" w:hAnsi="Tahoma" w:cs="Tahoma"/>
                <w:bCs/>
              </w:rPr>
              <w:t xml:space="preserve"> движения со свободно конфигурируемыми зонами контроля и определение зон </w:t>
            </w:r>
            <w:proofErr w:type="spellStart"/>
            <w:r w:rsidRPr="00511336">
              <w:rPr>
                <w:rFonts w:ascii="Tahoma" w:hAnsi="Tahoma" w:cs="Tahoma"/>
                <w:bCs/>
              </w:rPr>
              <w:t>детекции</w:t>
            </w:r>
            <w:proofErr w:type="spellEnd"/>
            <w:r w:rsidRPr="00511336">
              <w:rPr>
                <w:rFonts w:ascii="Tahoma" w:hAnsi="Tahoma" w:cs="Tahoma"/>
                <w:bCs/>
              </w:rPr>
              <w:t>, для каждой видеокамеры индивидуально;</w:t>
            </w:r>
          </w:p>
          <w:p w14:paraId="3D8DC2C6" w14:textId="77777777" w:rsidR="00D23B1D" w:rsidRPr="00511336" w:rsidRDefault="00D23B1D" w:rsidP="00511336">
            <w:pPr>
              <w:ind w:firstLine="709"/>
              <w:jc w:val="both"/>
              <w:rPr>
                <w:rFonts w:ascii="Tahoma" w:hAnsi="Tahoma" w:cs="Tahoma"/>
                <w:bCs/>
              </w:rPr>
            </w:pPr>
            <w:r w:rsidRPr="00511336">
              <w:rPr>
                <w:rFonts w:ascii="Tahoma" w:hAnsi="Tahoma" w:cs="Tahoma"/>
                <w:bCs/>
              </w:rPr>
              <w:t>-</w:t>
            </w:r>
            <w:r w:rsidRPr="00511336">
              <w:rPr>
                <w:rFonts w:ascii="Tahoma" w:hAnsi="Tahoma" w:cs="Tahoma"/>
                <w:bCs/>
              </w:rPr>
              <w:tab/>
              <w:t xml:space="preserve">функции </w:t>
            </w:r>
            <w:proofErr w:type="spellStart"/>
            <w:r w:rsidRPr="00511336">
              <w:rPr>
                <w:rFonts w:ascii="Tahoma" w:hAnsi="Tahoma" w:cs="Tahoma"/>
                <w:bCs/>
              </w:rPr>
              <w:t>видеоаналитики</w:t>
            </w:r>
            <w:proofErr w:type="spellEnd"/>
            <w:r w:rsidRPr="00511336">
              <w:rPr>
                <w:rFonts w:ascii="Tahoma" w:hAnsi="Tahoma" w:cs="Tahoma"/>
                <w:bCs/>
              </w:rPr>
              <w:t xml:space="preserve"> (интерактивный поиск в видеоархиве, детектор дыма и пламени и т.п.);</w:t>
            </w:r>
          </w:p>
          <w:p w14:paraId="0275FFFF" w14:textId="77777777" w:rsidR="00D23B1D" w:rsidRPr="00511336" w:rsidRDefault="00D23B1D" w:rsidP="00511336">
            <w:pPr>
              <w:ind w:firstLine="709"/>
              <w:jc w:val="both"/>
              <w:rPr>
                <w:rFonts w:ascii="Tahoma" w:hAnsi="Tahoma" w:cs="Tahoma"/>
                <w:bCs/>
              </w:rPr>
            </w:pPr>
            <w:r w:rsidRPr="00511336">
              <w:rPr>
                <w:rFonts w:ascii="Tahoma" w:hAnsi="Tahoma" w:cs="Tahoma"/>
                <w:bCs/>
              </w:rPr>
              <w:t>-</w:t>
            </w:r>
            <w:r w:rsidRPr="00511336">
              <w:rPr>
                <w:rFonts w:ascii="Tahoma" w:hAnsi="Tahoma" w:cs="Tahoma"/>
                <w:bCs/>
              </w:rPr>
              <w:tab/>
              <w:t>возможность переключения изображений от видеокамер в ручном режиме, в автоматическом режиме, по предварительно запрограммированным сценариям, заданным последовательностям;</w:t>
            </w:r>
          </w:p>
          <w:p w14:paraId="03EA99DB" w14:textId="77777777" w:rsidR="00D23B1D" w:rsidRPr="00511336" w:rsidRDefault="00D23B1D" w:rsidP="00511336">
            <w:pPr>
              <w:ind w:firstLine="709"/>
              <w:jc w:val="both"/>
              <w:rPr>
                <w:rFonts w:ascii="Tahoma" w:hAnsi="Tahoma" w:cs="Tahoma"/>
                <w:bCs/>
              </w:rPr>
            </w:pPr>
            <w:r w:rsidRPr="00511336">
              <w:rPr>
                <w:rFonts w:ascii="Tahoma" w:hAnsi="Tahoma" w:cs="Tahoma"/>
                <w:bCs/>
              </w:rPr>
              <w:t>-</w:t>
            </w:r>
            <w:r w:rsidRPr="00511336">
              <w:rPr>
                <w:rFonts w:ascii="Tahoma" w:hAnsi="Tahoma" w:cs="Tahoma"/>
                <w:bCs/>
              </w:rPr>
              <w:tab/>
              <w:t>возможность индивидуальной настройки каждой видеокамеры (разрешение, контрастность изображения, степень компрессии, «</w:t>
            </w:r>
            <w:proofErr w:type="spellStart"/>
            <w:r w:rsidRPr="00511336">
              <w:rPr>
                <w:rFonts w:ascii="Tahoma" w:hAnsi="Tahoma" w:cs="Tahoma"/>
                <w:bCs/>
              </w:rPr>
              <w:t>предзапись</w:t>
            </w:r>
            <w:proofErr w:type="spellEnd"/>
            <w:r w:rsidRPr="00511336">
              <w:rPr>
                <w:rFonts w:ascii="Tahoma" w:hAnsi="Tahoma" w:cs="Tahoma"/>
                <w:bCs/>
              </w:rPr>
              <w:t>», «</w:t>
            </w:r>
            <w:proofErr w:type="spellStart"/>
            <w:r w:rsidRPr="00511336">
              <w:rPr>
                <w:rFonts w:ascii="Tahoma" w:hAnsi="Tahoma" w:cs="Tahoma"/>
                <w:bCs/>
              </w:rPr>
              <w:t>постзапись</w:t>
            </w:r>
            <w:proofErr w:type="spellEnd"/>
            <w:r w:rsidRPr="00511336">
              <w:rPr>
                <w:rFonts w:ascii="Tahoma" w:hAnsi="Tahoma" w:cs="Tahoma"/>
                <w:bCs/>
              </w:rPr>
              <w:t>»);</w:t>
            </w:r>
          </w:p>
          <w:p w14:paraId="5A1D0D39" w14:textId="77777777" w:rsidR="00D23B1D" w:rsidRPr="00511336" w:rsidRDefault="00D23B1D" w:rsidP="00511336">
            <w:pPr>
              <w:ind w:firstLine="709"/>
              <w:jc w:val="both"/>
              <w:rPr>
                <w:rFonts w:ascii="Tahoma" w:hAnsi="Tahoma" w:cs="Tahoma"/>
                <w:bCs/>
              </w:rPr>
            </w:pPr>
            <w:r w:rsidRPr="00511336">
              <w:rPr>
                <w:rFonts w:ascii="Tahoma" w:hAnsi="Tahoma" w:cs="Tahoma"/>
                <w:bCs/>
              </w:rPr>
              <w:t>-</w:t>
            </w:r>
            <w:r w:rsidRPr="00511336">
              <w:rPr>
                <w:rFonts w:ascii="Tahoma" w:hAnsi="Tahoma" w:cs="Tahoma"/>
                <w:bCs/>
              </w:rPr>
              <w:tab/>
              <w:t>ввод и обработку видеоинформации по независимым каналам;</w:t>
            </w:r>
          </w:p>
          <w:p w14:paraId="27912A0D" w14:textId="77777777" w:rsidR="00D23B1D" w:rsidRPr="00511336" w:rsidRDefault="00D23B1D" w:rsidP="00511336">
            <w:pPr>
              <w:ind w:firstLine="709"/>
              <w:jc w:val="both"/>
              <w:rPr>
                <w:rFonts w:ascii="Tahoma" w:hAnsi="Tahoma" w:cs="Tahoma"/>
                <w:bCs/>
              </w:rPr>
            </w:pPr>
            <w:r w:rsidRPr="00511336">
              <w:rPr>
                <w:rFonts w:ascii="Tahoma" w:hAnsi="Tahoma" w:cs="Tahoma"/>
                <w:bCs/>
              </w:rPr>
              <w:t>-</w:t>
            </w:r>
            <w:r w:rsidRPr="00511336">
              <w:rPr>
                <w:rFonts w:ascii="Tahoma" w:hAnsi="Tahoma" w:cs="Tahoma"/>
                <w:bCs/>
              </w:rPr>
              <w:tab/>
              <w:t>непрерывный контроль работоспособности видеокамер;</w:t>
            </w:r>
          </w:p>
          <w:p w14:paraId="070703ED" w14:textId="77777777" w:rsidR="00D23B1D" w:rsidRPr="00511336" w:rsidRDefault="00D23B1D" w:rsidP="00511336">
            <w:pPr>
              <w:ind w:firstLine="709"/>
              <w:jc w:val="both"/>
              <w:rPr>
                <w:rFonts w:ascii="Tahoma" w:hAnsi="Tahoma" w:cs="Tahoma"/>
                <w:bCs/>
              </w:rPr>
            </w:pPr>
            <w:r w:rsidRPr="00511336">
              <w:rPr>
                <w:rFonts w:ascii="Tahoma" w:hAnsi="Tahoma" w:cs="Tahoma"/>
                <w:bCs/>
              </w:rPr>
              <w:t>-</w:t>
            </w:r>
            <w:r w:rsidRPr="00511336">
              <w:rPr>
                <w:rFonts w:ascii="Tahoma" w:hAnsi="Tahoma" w:cs="Tahoma"/>
                <w:bCs/>
              </w:rPr>
              <w:tab/>
              <w:t xml:space="preserve">питание </w:t>
            </w:r>
            <w:proofErr w:type="spellStart"/>
            <w:r w:rsidRPr="00511336">
              <w:rPr>
                <w:rFonts w:ascii="Tahoma" w:hAnsi="Tahoma" w:cs="Tahoma"/>
                <w:bCs/>
              </w:rPr>
              <w:t>РоЕ</w:t>
            </w:r>
            <w:proofErr w:type="spellEnd"/>
            <w:r w:rsidRPr="00511336">
              <w:rPr>
                <w:rFonts w:ascii="Tahoma" w:hAnsi="Tahoma" w:cs="Tahoma"/>
                <w:bCs/>
              </w:rPr>
              <w:t xml:space="preserve"> и </w:t>
            </w:r>
            <w:proofErr w:type="spellStart"/>
            <w:r w:rsidRPr="00511336">
              <w:rPr>
                <w:rFonts w:ascii="Tahoma" w:hAnsi="Tahoma" w:cs="Tahoma"/>
                <w:bCs/>
              </w:rPr>
              <w:t>РоЕ</w:t>
            </w:r>
            <w:proofErr w:type="spellEnd"/>
            <w:r w:rsidRPr="00511336">
              <w:rPr>
                <w:rFonts w:ascii="Tahoma" w:hAnsi="Tahoma" w:cs="Tahoma"/>
                <w:bCs/>
              </w:rPr>
              <w:t xml:space="preserve">+ (IEEE 802.3af для видеокамер внутри отапливаемых помещений, IEEE 802.3at для видеокамер на улице и в неотапливаемых помещениях); </w:t>
            </w:r>
          </w:p>
          <w:p w14:paraId="332E4E5A" w14:textId="77777777" w:rsidR="00D23B1D" w:rsidRPr="00511336" w:rsidRDefault="00D23B1D" w:rsidP="00511336">
            <w:pPr>
              <w:ind w:firstLine="709"/>
              <w:jc w:val="both"/>
              <w:rPr>
                <w:rFonts w:ascii="Tahoma" w:hAnsi="Tahoma" w:cs="Tahoma"/>
                <w:bCs/>
              </w:rPr>
            </w:pPr>
            <w:r w:rsidRPr="00511336">
              <w:rPr>
                <w:rFonts w:ascii="Tahoma" w:hAnsi="Tahoma" w:cs="Tahoma"/>
                <w:bCs/>
              </w:rPr>
              <w:t>-</w:t>
            </w:r>
            <w:r w:rsidRPr="00511336">
              <w:rPr>
                <w:rFonts w:ascii="Tahoma" w:hAnsi="Tahoma" w:cs="Tahoma"/>
                <w:bCs/>
              </w:rPr>
              <w:tab/>
              <w:t>кодирование видеопотока Н.265;</w:t>
            </w:r>
          </w:p>
          <w:p w14:paraId="12808F77" w14:textId="77777777" w:rsidR="00D23B1D" w:rsidRPr="00511336" w:rsidRDefault="00D23B1D" w:rsidP="00511336">
            <w:pPr>
              <w:ind w:firstLine="709"/>
              <w:jc w:val="both"/>
              <w:rPr>
                <w:rFonts w:ascii="Tahoma" w:hAnsi="Tahoma" w:cs="Tahoma"/>
                <w:bCs/>
              </w:rPr>
            </w:pPr>
            <w:r w:rsidRPr="00511336">
              <w:rPr>
                <w:rFonts w:ascii="Tahoma" w:hAnsi="Tahoma" w:cs="Tahoma"/>
                <w:bCs/>
              </w:rPr>
              <w:t>-</w:t>
            </w:r>
            <w:r w:rsidRPr="00511336">
              <w:rPr>
                <w:rFonts w:ascii="Tahoma" w:hAnsi="Tahoma" w:cs="Tahoma"/>
                <w:bCs/>
              </w:rPr>
              <w:tab/>
              <w:t>возможность круглосуточной регистрации видеоинформации от всех видеокамер одновременно с размерами кадра, соответствующими установленным размерам кадра видеокамер, в тревожном режиме (при тревоге от видеодетектора движения) - не менее 12 кадров/с от каждой видеокамеры;</w:t>
            </w:r>
          </w:p>
          <w:p w14:paraId="690C879E" w14:textId="77777777" w:rsidR="00D23B1D" w:rsidRPr="00511336" w:rsidRDefault="00D23B1D" w:rsidP="00511336">
            <w:pPr>
              <w:ind w:firstLine="709"/>
              <w:jc w:val="both"/>
              <w:rPr>
                <w:rFonts w:ascii="Tahoma" w:hAnsi="Tahoma" w:cs="Tahoma"/>
                <w:bCs/>
              </w:rPr>
            </w:pPr>
            <w:r w:rsidRPr="00511336">
              <w:rPr>
                <w:rFonts w:ascii="Tahoma" w:hAnsi="Tahoma" w:cs="Tahoma"/>
                <w:bCs/>
              </w:rPr>
              <w:lastRenderedPageBreak/>
              <w:t>-</w:t>
            </w:r>
            <w:r w:rsidRPr="00511336">
              <w:rPr>
                <w:rFonts w:ascii="Tahoma" w:hAnsi="Tahoma" w:cs="Tahoma"/>
                <w:bCs/>
              </w:rPr>
              <w:tab/>
              <w:t xml:space="preserve">создание архива видеозаписей на </w:t>
            </w:r>
            <w:proofErr w:type="spellStart"/>
            <w:r w:rsidRPr="00511336">
              <w:rPr>
                <w:rFonts w:ascii="Tahoma" w:hAnsi="Tahoma" w:cs="Tahoma"/>
                <w:bCs/>
              </w:rPr>
              <w:t>жестких</w:t>
            </w:r>
            <w:proofErr w:type="spellEnd"/>
            <w:r w:rsidRPr="00511336">
              <w:rPr>
                <w:rFonts w:ascii="Tahoma" w:hAnsi="Tahoma" w:cs="Tahoma"/>
                <w:bCs/>
              </w:rPr>
              <w:t xml:space="preserve"> дисках за период не менее 30 суток, с возможностью переноса архивных видеозаписей на внешний цифровой носитель, подключаемый к порту USB. Запись архива должна производиться на </w:t>
            </w:r>
            <w:proofErr w:type="spellStart"/>
            <w:r w:rsidRPr="00511336">
              <w:rPr>
                <w:rFonts w:ascii="Tahoma" w:hAnsi="Tahoma" w:cs="Tahoma"/>
                <w:bCs/>
              </w:rPr>
              <w:t>жесткие</w:t>
            </w:r>
            <w:proofErr w:type="spellEnd"/>
            <w:r w:rsidRPr="00511336">
              <w:rPr>
                <w:rFonts w:ascii="Tahoma" w:hAnsi="Tahoma" w:cs="Tahoma"/>
                <w:bCs/>
              </w:rPr>
              <w:t xml:space="preserve"> диски системы хранения данных, расположенной в помещении аппаратной;</w:t>
            </w:r>
          </w:p>
          <w:p w14:paraId="20BBABDD" w14:textId="77777777" w:rsidR="00D23B1D" w:rsidRPr="00511336" w:rsidRDefault="00D23B1D" w:rsidP="00511336">
            <w:pPr>
              <w:ind w:firstLine="709"/>
              <w:jc w:val="both"/>
              <w:rPr>
                <w:rFonts w:ascii="Tahoma" w:hAnsi="Tahoma" w:cs="Tahoma"/>
                <w:bCs/>
              </w:rPr>
            </w:pPr>
            <w:r w:rsidRPr="00511336">
              <w:rPr>
                <w:rFonts w:ascii="Tahoma" w:hAnsi="Tahoma" w:cs="Tahoma"/>
                <w:bCs/>
              </w:rPr>
              <w:t>-</w:t>
            </w:r>
            <w:r w:rsidRPr="00511336">
              <w:rPr>
                <w:rFonts w:ascii="Tahoma" w:hAnsi="Tahoma" w:cs="Tahoma"/>
                <w:bCs/>
              </w:rPr>
              <w:tab/>
              <w:t xml:space="preserve">возможность просмотра записей без остановки </w:t>
            </w:r>
            <w:proofErr w:type="spellStart"/>
            <w:r w:rsidRPr="00511336">
              <w:rPr>
                <w:rFonts w:ascii="Tahoma" w:hAnsi="Tahoma" w:cs="Tahoma"/>
                <w:bCs/>
              </w:rPr>
              <w:t>видеорегистрации</w:t>
            </w:r>
            <w:proofErr w:type="spellEnd"/>
            <w:r w:rsidRPr="00511336">
              <w:rPr>
                <w:rFonts w:ascii="Tahoma" w:hAnsi="Tahoma" w:cs="Tahoma"/>
                <w:bCs/>
              </w:rPr>
              <w:t>;</w:t>
            </w:r>
          </w:p>
          <w:p w14:paraId="5ABD139A" w14:textId="77777777" w:rsidR="00D23B1D" w:rsidRPr="00511336" w:rsidRDefault="00D23B1D" w:rsidP="00511336">
            <w:pPr>
              <w:ind w:firstLine="709"/>
              <w:jc w:val="both"/>
              <w:rPr>
                <w:rFonts w:ascii="Tahoma" w:hAnsi="Tahoma" w:cs="Tahoma"/>
                <w:bCs/>
              </w:rPr>
            </w:pPr>
            <w:r w:rsidRPr="00511336">
              <w:rPr>
                <w:rFonts w:ascii="Tahoma" w:hAnsi="Tahoma" w:cs="Tahoma"/>
                <w:bCs/>
              </w:rPr>
              <w:t>-</w:t>
            </w:r>
            <w:r w:rsidRPr="00511336">
              <w:rPr>
                <w:rFonts w:ascii="Tahoma" w:hAnsi="Tahoma" w:cs="Tahoma"/>
                <w:bCs/>
              </w:rPr>
              <w:tab/>
              <w:t>возможность просмотра видеоархива с ускорением х2 … х32;</w:t>
            </w:r>
          </w:p>
          <w:p w14:paraId="22A5DE61" w14:textId="77777777" w:rsidR="00D23B1D" w:rsidRPr="00511336" w:rsidRDefault="00D23B1D" w:rsidP="00511336">
            <w:pPr>
              <w:ind w:firstLine="709"/>
              <w:jc w:val="both"/>
              <w:rPr>
                <w:rFonts w:ascii="Tahoma" w:hAnsi="Tahoma" w:cs="Tahoma"/>
                <w:bCs/>
              </w:rPr>
            </w:pPr>
            <w:r w:rsidRPr="00511336">
              <w:rPr>
                <w:rFonts w:ascii="Tahoma" w:hAnsi="Tahoma" w:cs="Tahoma"/>
                <w:bCs/>
              </w:rPr>
              <w:t>-</w:t>
            </w:r>
            <w:r w:rsidRPr="00511336">
              <w:rPr>
                <w:rFonts w:ascii="Tahoma" w:hAnsi="Tahoma" w:cs="Tahoma"/>
                <w:bCs/>
              </w:rPr>
              <w:tab/>
              <w:t xml:space="preserve">поиск в архиве изображений по номеру видеокамеры, времени, дате, наличию движения в выбранной области кадра, а также по событиям и метаданным функций </w:t>
            </w:r>
            <w:proofErr w:type="spellStart"/>
            <w:r w:rsidRPr="00511336">
              <w:rPr>
                <w:rFonts w:ascii="Tahoma" w:hAnsi="Tahoma" w:cs="Tahoma"/>
                <w:bCs/>
              </w:rPr>
              <w:t>видеоаналитики</w:t>
            </w:r>
            <w:proofErr w:type="spellEnd"/>
            <w:r w:rsidRPr="00511336">
              <w:rPr>
                <w:rFonts w:ascii="Tahoma" w:hAnsi="Tahoma" w:cs="Tahoma"/>
                <w:bCs/>
              </w:rPr>
              <w:t>;</w:t>
            </w:r>
          </w:p>
          <w:p w14:paraId="5050E423" w14:textId="77777777" w:rsidR="00D23B1D" w:rsidRPr="00511336" w:rsidRDefault="00D23B1D" w:rsidP="00511336">
            <w:pPr>
              <w:ind w:firstLine="709"/>
              <w:jc w:val="both"/>
              <w:rPr>
                <w:rFonts w:ascii="Tahoma" w:hAnsi="Tahoma" w:cs="Tahoma"/>
                <w:bCs/>
              </w:rPr>
            </w:pPr>
            <w:r w:rsidRPr="00511336">
              <w:rPr>
                <w:rFonts w:ascii="Tahoma" w:hAnsi="Tahoma" w:cs="Tahoma"/>
                <w:bCs/>
              </w:rPr>
              <w:t>-</w:t>
            </w:r>
            <w:r w:rsidRPr="00511336">
              <w:rPr>
                <w:rFonts w:ascii="Tahoma" w:hAnsi="Tahoma" w:cs="Tahoma"/>
                <w:bCs/>
              </w:rPr>
              <w:tab/>
              <w:t>интуитивно понятный, русифицированный пользовательский интерфейс, рассчитанный на уровень пользователя персонального компьютера не выше среднего;</w:t>
            </w:r>
          </w:p>
          <w:p w14:paraId="4A4CF5B2" w14:textId="77777777" w:rsidR="00D23B1D" w:rsidRPr="00511336" w:rsidRDefault="00D23B1D" w:rsidP="00511336">
            <w:pPr>
              <w:ind w:firstLine="709"/>
              <w:jc w:val="both"/>
              <w:rPr>
                <w:rFonts w:ascii="Tahoma" w:hAnsi="Tahoma" w:cs="Tahoma"/>
                <w:bCs/>
              </w:rPr>
            </w:pPr>
            <w:r w:rsidRPr="00511336">
              <w:rPr>
                <w:rFonts w:ascii="Tahoma" w:hAnsi="Tahoma" w:cs="Tahoma"/>
                <w:bCs/>
              </w:rPr>
              <w:t>-</w:t>
            </w:r>
            <w:r w:rsidRPr="00511336">
              <w:rPr>
                <w:rFonts w:ascii="Tahoma" w:hAnsi="Tahoma" w:cs="Tahoma"/>
                <w:bCs/>
              </w:rPr>
              <w:tab/>
              <w:t>ограничение доступа по программированию и управлению СОТ.</w:t>
            </w:r>
          </w:p>
          <w:p w14:paraId="057A857C" w14:textId="77777777" w:rsidR="00D23B1D" w:rsidRPr="00511336" w:rsidRDefault="00D23B1D" w:rsidP="00511336">
            <w:pPr>
              <w:ind w:firstLine="709"/>
              <w:jc w:val="both"/>
              <w:rPr>
                <w:rFonts w:ascii="Tahoma" w:hAnsi="Tahoma" w:cs="Tahoma"/>
                <w:bCs/>
              </w:rPr>
            </w:pPr>
            <w:r w:rsidRPr="00511336">
              <w:rPr>
                <w:rFonts w:ascii="Tahoma" w:hAnsi="Tahoma" w:cs="Tahoma"/>
                <w:bCs/>
              </w:rPr>
              <w:t xml:space="preserve">На объекте, вне помещений, должны использоваться стационарные цветные IP-видеокамеры «день/ночь» с </w:t>
            </w:r>
            <w:proofErr w:type="spellStart"/>
            <w:r w:rsidRPr="00511336">
              <w:rPr>
                <w:rFonts w:ascii="Tahoma" w:hAnsi="Tahoma" w:cs="Tahoma"/>
                <w:bCs/>
              </w:rPr>
              <w:t>вариофокальным</w:t>
            </w:r>
            <w:proofErr w:type="spellEnd"/>
            <w:r w:rsidRPr="00511336">
              <w:rPr>
                <w:rFonts w:ascii="Tahoma" w:hAnsi="Tahoma" w:cs="Tahoma"/>
                <w:bCs/>
              </w:rPr>
              <w:t xml:space="preserve"> объективом, с разрешением не ниже 4 </w:t>
            </w:r>
            <w:proofErr w:type="spellStart"/>
            <w:r w:rsidRPr="00511336">
              <w:rPr>
                <w:rFonts w:ascii="Tahoma" w:hAnsi="Tahoma" w:cs="Tahoma"/>
                <w:bCs/>
              </w:rPr>
              <w:t>Мп</w:t>
            </w:r>
            <w:proofErr w:type="spellEnd"/>
            <w:r w:rsidRPr="00511336">
              <w:rPr>
                <w:rFonts w:ascii="Tahoma" w:hAnsi="Tahoma" w:cs="Tahoma"/>
                <w:bCs/>
              </w:rPr>
              <w:t xml:space="preserve"> в режиме цветного изображения, позволяющие оператору в любое время суток однозначно идентифицировать действия людей, а также движение автотранспорта в контролируемых секторах обзора. </w:t>
            </w:r>
          </w:p>
          <w:p w14:paraId="485F9507" w14:textId="77777777" w:rsidR="00D23B1D" w:rsidRPr="00511336" w:rsidRDefault="00D23B1D" w:rsidP="00511336">
            <w:pPr>
              <w:ind w:firstLine="709"/>
              <w:jc w:val="both"/>
              <w:rPr>
                <w:rFonts w:ascii="Tahoma" w:hAnsi="Tahoma" w:cs="Tahoma"/>
                <w:bCs/>
              </w:rPr>
            </w:pPr>
            <w:r w:rsidRPr="00511336">
              <w:rPr>
                <w:rFonts w:ascii="Tahoma" w:hAnsi="Tahoma" w:cs="Tahoma"/>
                <w:bCs/>
              </w:rPr>
              <w:t xml:space="preserve">В помещениях ангара установить цветные купольные антивандальные IP-видеокамеры «день/ночь» с разрешением не ниже 2 </w:t>
            </w:r>
            <w:proofErr w:type="spellStart"/>
            <w:r w:rsidRPr="00511336">
              <w:rPr>
                <w:rFonts w:ascii="Tahoma" w:hAnsi="Tahoma" w:cs="Tahoma"/>
                <w:bCs/>
              </w:rPr>
              <w:t>Мп</w:t>
            </w:r>
            <w:proofErr w:type="spellEnd"/>
            <w:r w:rsidRPr="00511336">
              <w:rPr>
                <w:rFonts w:ascii="Tahoma" w:hAnsi="Tahoma" w:cs="Tahoma"/>
                <w:bCs/>
              </w:rPr>
              <w:t xml:space="preserve"> в режиме цветного изображения, позволяющие оператору в любое время суток однозначно идентифицировать действия персонала и посетителей. Вывод видеоинформации должен быть обеспечен на ЖК-мониторы АРМ.</w:t>
            </w:r>
          </w:p>
          <w:p w14:paraId="15E5031D" w14:textId="77777777" w:rsidR="00D23B1D" w:rsidRPr="00511336" w:rsidRDefault="00D23B1D" w:rsidP="00511336">
            <w:pPr>
              <w:ind w:firstLine="709"/>
              <w:jc w:val="both"/>
              <w:rPr>
                <w:rFonts w:ascii="Tahoma" w:hAnsi="Tahoma" w:cs="Tahoma"/>
                <w:bCs/>
              </w:rPr>
            </w:pPr>
            <w:r w:rsidRPr="00511336">
              <w:rPr>
                <w:rFonts w:ascii="Tahoma" w:hAnsi="Tahoma" w:cs="Tahoma"/>
                <w:bCs/>
              </w:rPr>
              <w:t>Предусмотреть глубину видео архива – 30 суток.</w:t>
            </w:r>
          </w:p>
          <w:p w14:paraId="0DB533A6" w14:textId="77777777" w:rsidR="00D23B1D" w:rsidRPr="00511336" w:rsidRDefault="00D23B1D" w:rsidP="00511336">
            <w:pPr>
              <w:ind w:firstLine="709"/>
              <w:jc w:val="both"/>
              <w:rPr>
                <w:rFonts w:ascii="Tahoma" w:hAnsi="Tahoma" w:cs="Tahoma"/>
                <w:bCs/>
              </w:rPr>
            </w:pPr>
            <w:r w:rsidRPr="00511336">
              <w:rPr>
                <w:rFonts w:ascii="Tahoma" w:hAnsi="Tahoma" w:cs="Tahoma"/>
                <w:bCs/>
              </w:rPr>
              <w:t>Для наружных видеокамер обязательно исполнение со степенью защиты IP66, рабочим диапазоном температур от -50 до +40 градусов, наличие системы «холодный старт» (предварительный прогрев видеокамеры) с возможностью запуска при температуре от -40 градусов, также обязательно наличие расширенного динамического диапазона (DWDR).</w:t>
            </w:r>
          </w:p>
          <w:p w14:paraId="7B8B1F0C" w14:textId="77777777" w:rsidR="00D23B1D" w:rsidRPr="00511336" w:rsidRDefault="00D23B1D" w:rsidP="00511336">
            <w:pPr>
              <w:ind w:firstLine="709"/>
              <w:jc w:val="both"/>
              <w:rPr>
                <w:rFonts w:ascii="Tahoma" w:hAnsi="Tahoma" w:cs="Tahoma"/>
                <w:bCs/>
              </w:rPr>
            </w:pPr>
            <w:r w:rsidRPr="00511336">
              <w:rPr>
                <w:rFonts w:ascii="Tahoma" w:hAnsi="Tahoma" w:cs="Tahoma"/>
                <w:bCs/>
              </w:rPr>
              <w:t>Системы видеонаблюдения должна быть независима от остальных ЛВС.</w:t>
            </w:r>
          </w:p>
          <w:p w14:paraId="233314F5" w14:textId="77777777" w:rsidR="00D23B1D" w:rsidRPr="00511336" w:rsidRDefault="00D23B1D" w:rsidP="00511336">
            <w:pPr>
              <w:ind w:firstLine="709"/>
              <w:jc w:val="both"/>
              <w:rPr>
                <w:rFonts w:ascii="Tahoma" w:hAnsi="Tahoma" w:cs="Tahoma"/>
                <w:bCs/>
              </w:rPr>
            </w:pPr>
            <w:r w:rsidRPr="00511336">
              <w:rPr>
                <w:rFonts w:ascii="Tahoma" w:hAnsi="Tahoma" w:cs="Tahoma"/>
                <w:bCs/>
              </w:rPr>
              <w:t>Видеокамеры, устанавливаемые в помещениях, должны быть оснащены инфракрасной подсветкой и иметь расширенный динамический диапазон (DWDR).</w:t>
            </w:r>
          </w:p>
          <w:p w14:paraId="79B7CFBF" w14:textId="77777777" w:rsidR="00D23B1D" w:rsidRPr="00511336" w:rsidRDefault="00D23B1D" w:rsidP="00511336">
            <w:pPr>
              <w:ind w:firstLine="709"/>
              <w:jc w:val="both"/>
              <w:rPr>
                <w:rFonts w:ascii="Tahoma" w:hAnsi="Tahoma" w:cs="Tahoma"/>
                <w:bCs/>
              </w:rPr>
            </w:pPr>
            <w:r w:rsidRPr="00511336">
              <w:rPr>
                <w:rFonts w:ascii="Tahoma" w:hAnsi="Tahoma" w:cs="Tahoma"/>
                <w:bCs/>
              </w:rPr>
              <w:t>Осветительные приборы необходимо размещать таким образом, чтобы освещались участки (зоны наблюдения), и при этом световой поток от них не попадал в поле зрения видеокамеры.</w:t>
            </w:r>
          </w:p>
          <w:p w14:paraId="1BA9BCF0" w14:textId="77777777" w:rsidR="00D23B1D" w:rsidRPr="00511336" w:rsidRDefault="00D23B1D" w:rsidP="00511336">
            <w:pPr>
              <w:ind w:firstLine="709"/>
              <w:jc w:val="both"/>
              <w:rPr>
                <w:rFonts w:ascii="Tahoma" w:hAnsi="Tahoma" w:cs="Tahoma"/>
                <w:bCs/>
              </w:rPr>
            </w:pPr>
            <w:r w:rsidRPr="00511336">
              <w:rPr>
                <w:rFonts w:ascii="Tahoma" w:hAnsi="Tahoma" w:cs="Tahoma"/>
                <w:bCs/>
              </w:rPr>
              <w:t xml:space="preserve">Определить с Заказчиком необходимость вывода событий, категорированные системой как «тревожные», на «тревожные» мониторы, а также возможность осуществлять одновременный вывод 8-ми «тревожных» событий, </w:t>
            </w:r>
            <w:proofErr w:type="spellStart"/>
            <w:r w:rsidRPr="00511336">
              <w:rPr>
                <w:rFonts w:ascii="Tahoma" w:hAnsi="Tahoma" w:cs="Tahoma"/>
                <w:bCs/>
              </w:rPr>
              <w:t>путем</w:t>
            </w:r>
            <w:proofErr w:type="spellEnd"/>
            <w:r w:rsidRPr="00511336">
              <w:rPr>
                <w:rFonts w:ascii="Tahoma" w:hAnsi="Tahoma" w:cs="Tahoma"/>
                <w:bCs/>
              </w:rPr>
              <w:t xml:space="preserve"> автоматического деления экранов мониторов по заранее </w:t>
            </w:r>
            <w:proofErr w:type="spellStart"/>
            <w:r w:rsidRPr="00511336">
              <w:rPr>
                <w:rFonts w:ascii="Tahoma" w:hAnsi="Tahoma" w:cs="Tahoma"/>
                <w:bCs/>
              </w:rPr>
              <w:t>введенной</w:t>
            </w:r>
            <w:proofErr w:type="spellEnd"/>
            <w:r w:rsidRPr="00511336">
              <w:rPr>
                <w:rFonts w:ascii="Tahoma" w:hAnsi="Tahoma" w:cs="Tahoma"/>
                <w:bCs/>
              </w:rPr>
              <w:t xml:space="preserve"> приоритетной последовательности.</w:t>
            </w:r>
          </w:p>
          <w:p w14:paraId="59C2020D" w14:textId="77777777" w:rsidR="00D23B1D" w:rsidRPr="00511336" w:rsidRDefault="00D23B1D" w:rsidP="00511336">
            <w:pPr>
              <w:ind w:firstLine="709"/>
              <w:jc w:val="both"/>
              <w:rPr>
                <w:rFonts w:ascii="Tahoma" w:hAnsi="Tahoma" w:cs="Tahoma"/>
                <w:bCs/>
              </w:rPr>
            </w:pPr>
            <w:r w:rsidRPr="00511336">
              <w:rPr>
                <w:rFonts w:ascii="Tahoma" w:hAnsi="Tahoma" w:cs="Tahoma"/>
                <w:bCs/>
              </w:rPr>
              <w:lastRenderedPageBreak/>
              <w:t xml:space="preserve">Для систем охранного телевиденья, дополнительно предусмотреть установку нового сервера. Место установки согласовать с Заказчиком. </w:t>
            </w:r>
          </w:p>
          <w:p w14:paraId="02D595C7" w14:textId="77777777" w:rsidR="00D23B1D" w:rsidRPr="00511336" w:rsidRDefault="00D23B1D" w:rsidP="00511336">
            <w:pPr>
              <w:ind w:firstLine="709"/>
              <w:jc w:val="both"/>
              <w:rPr>
                <w:rFonts w:ascii="Tahoma" w:hAnsi="Tahoma" w:cs="Tahoma"/>
                <w:bCs/>
              </w:rPr>
            </w:pPr>
            <w:r w:rsidRPr="00511336">
              <w:rPr>
                <w:rFonts w:ascii="Tahoma" w:hAnsi="Tahoma" w:cs="Tahoma"/>
                <w:bCs/>
              </w:rPr>
              <w:t>Окончательное расположение и количество мест визуального контроля, а также количество и расположение оконечного оборудования должно быть уточнено на стадии проектирования и согласовано с Заказчиком.</w:t>
            </w:r>
          </w:p>
          <w:p w14:paraId="56DF99BB" w14:textId="77777777" w:rsidR="00D23B1D" w:rsidRPr="00511336" w:rsidRDefault="00D23B1D" w:rsidP="00511336">
            <w:pPr>
              <w:ind w:firstLine="709"/>
              <w:jc w:val="both"/>
              <w:rPr>
                <w:rFonts w:ascii="Tahoma" w:hAnsi="Tahoma" w:cs="Tahoma"/>
                <w:bCs/>
                <w:u w:val="single"/>
              </w:rPr>
            </w:pPr>
          </w:p>
          <w:p w14:paraId="5B197BBE" w14:textId="77777777" w:rsidR="00D23B1D" w:rsidRPr="00511336" w:rsidRDefault="00D23B1D" w:rsidP="00511336">
            <w:pPr>
              <w:ind w:firstLine="709"/>
              <w:jc w:val="both"/>
              <w:rPr>
                <w:rFonts w:ascii="Tahoma" w:hAnsi="Tahoma" w:cs="Tahoma"/>
                <w:bCs/>
                <w:u w:val="single"/>
              </w:rPr>
            </w:pPr>
            <w:r w:rsidRPr="00511336">
              <w:rPr>
                <w:rFonts w:ascii="Tahoma" w:hAnsi="Tahoma" w:cs="Tahoma"/>
                <w:bCs/>
                <w:u w:val="single"/>
              </w:rPr>
              <w:t xml:space="preserve">Требования к системе контроля и управления доступом </w:t>
            </w:r>
          </w:p>
          <w:p w14:paraId="7BAD0C93" w14:textId="77777777" w:rsidR="00D23B1D" w:rsidRPr="00511336" w:rsidRDefault="00D23B1D" w:rsidP="00511336">
            <w:pPr>
              <w:ind w:firstLine="709"/>
              <w:jc w:val="both"/>
              <w:rPr>
                <w:rFonts w:ascii="Tahoma" w:hAnsi="Tahoma" w:cs="Tahoma"/>
                <w:bCs/>
              </w:rPr>
            </w:pPr>
            <w:r w:rsidRPr="00511336">
              <w:rPr>
                <w:rFonts w:ascii="Tahoma" w:hAnsi="Tahoma" w:cs="Tahoma"/>
                <w:bCs/>
              </w:rPr>
              <w:t xml:space="preserve">Система контроля и управления доступом предназначена для контроля и управления доступом персонала в помещения административно-бытового корпуса. </w:t>
            </w:r>
          </w:p>
          <w:p w14:paraId="38C85A77" w14:textId="77777777" w:rsidR="00D23B1D" w:rsidRPr="00511336" w:rsidRDefault="00D23B1D" w:rsidP="00511336">
            <w:pPr>
              <w:ind w:firstLine="709"/>
              <w:jc w:val="both"/>
              <w:rPr>
                <w:rFonts w:ascii="Tahoma" w:hAnsi="Tahoma" w:cs="Tahoma"/>
                <w:bCs/>
              </w:rPr>
            </w:pPr>
            <w:r w:rsidRPr="00511336">
              <w:rPr>
                <w:rFonts w:ascii="Tahoma" w:hAnsi="Tahoma" w:cs="Tahoma"/>
                <w:bCs/>
              </w:rPr>
              <w:t>Выбор СКУД должен осуществляться согласно требований Р 064-2017 «Выбор и применение систем контроля и управления доступом. Рекомендации».</w:t>
            </w:r>
          </w:p>
          <w:p w14:paraId="794352D4" w14:textId="77777777" w:rsidR="00D23B1D" w:rsidRPr="00511336" w:rsidRDefault="00D23B1D" w:rsidP="00511336">
            <w:pPr>
              <w:ind w:firstLine="709"/>
              <w:jc w:val="both"/>
              <w:rPr>
                <w:rFonts w:ascii="Tahoma" w:hAnsi="Tahoma" w:cs="Tahoma"/>
                <w:bCs/>
              </w:rPr>
            </w:pPr>
            <w:r w:rsidRPr="00511336">
              <w:rPr>
                <w:rFonts w:ascii="Tahoma" w:hAnsi="Tahoma" w:cs="Tahoma"/>
                <w:bCs/>
              </w:rPr>
              <w:t xml:space="preserve">При проектировании СКУД обеспечить требования пожарной безопасности по эвакуации людей из опасных зон в соответствии с нормативными требованиями «Правил противопожарного режима в Российской Федерации», </w:t>
            </w:r>
            <w:proofErr w:type="spellStart"/>
            <w:r w:rsidRPr="00511336">
              <w:rPr>
                <w:rFonts w:ascii="Tahoma" w:hAnsi="Tahoma" w:cs="Tahoma"/>
                <w:bCs/>
              </w:rPr>
              <w:t>утвержденных</w:t>
            </w:r>
            <w:proofErr w:type="spellEnd"/>
            <w:r w:rsidRPr="00511336">
              <w:rPr>
                <w:rFonts w:ascii="Tahoma" w:hAnsi="Tahoma" w:cs="Tahoma"/>
                <w:bCs/>
              </w:rPr>
              <w:t xml:space="preserve"> постановлением Правительства РФ 16.09.2020 № 1479 и Р 064-2017 «Выбор и применение систем контроля и управления доступом. Рекомендации».</w:t>
            </w:r>
          </w:p>
          <w:p w14:paraId="26CD99C9" w14:textId="77777777" w:rsidR="00D23B1D" w:rsidRPr="00511336" w:rsidRDefault="00D23B1D" w:rsidP="00511336">
            <w:pPr>
              <w:ind w:firstLine="709"/>
              <w:jc w:val="both"/>
              <w:rPr>
                <w:rFonts w:ascii="Tahoma" w:hAnsi="Tahoma" w:cs="Tahoma"/>
                <w:bCs/>
              </w:rPr>
            </w:pPr>
            <w:r w:rsidRPr="00511336">
              <w:rPr>
                <w:rFonts w:ascii="Tahoma" w:hAnsi="Tahoma" w:cs="Tahoma"/>
                <w:bCs/>
              </w:rPr>
              <w:t>СКУД должна обеспечить:</w:t>
            </w:r>
          </w:p>
          <w:p w14:paraId="389176C8" w14:textId="77777777" w:rsidR="00D23B1D" w:rsidRPr="00511336" w:rsidRDefault="00D23B1D" w:rsidP="00511336">
            <w:pPr>
              <w:ind w:firstLine="709"/>
              <w:jc w:val="both"/>
              <w:rPr>
                <w:rFonts w:ascii="Tahoma" w:hAnsi="Tahoma" w:cs="Tahoma"/>
                <w:bCs/>
              </w:rPr>
            </w:pPr>
            <w:r w:rsidRPr="00511336">
              <w:rPr>
                <w:rFonts w:ascii="Tahoma" w:hAnsi="Tahoma" w:cs="Tahoma"/>
                <w:bCs/>
              </w:rPr>
              <w:t>- контроль и управление доступом персонала в помещение аппаратной, центрального поста охраны;</w:t>
            </w:r>
          </w:p>
          <w:p w14:paraId="3F86AA6D" w14:textId="77777777" w:rsidR="00D23B1D" w:rsidRPr="00511336" w:rsidRDefault="00D23B1D" w:rsidP="00511336">
            <w:pPr>
              <w:ind w:firstLine="709"/>
              <w:jc w:val="both"/>
              <w:rPr>
                <w:rFonts w:ascii="Tahoma" w:hAnsi="Tahoma" w:cs="Tahoma"/>
                <w:bCs/>
              </w:rPr>
            </w:pPr>
            <w:r w:rsidRPr="00511336">
              <w:rPr>
                <w:rFonts w:ascii="Tahoma" w:hAnsi="Tahoma" w:cs="Tahoma"/>
                <w:bCs/>
              </w:rPr>
              <w:t>- проход персонала через все точки доступа по принципу: «вход/выход» - по предъявлению карточки пропуска;</w:t>
            </w:r>
          </w:p>
          <w:p w14:paraId="2C44F449" w14:textId="77777777" w:rsidR="00D23B1D" w:rsidRPr="00511336" w:rsidRDefault="00D23B1D" w:rsidP="00511336">
            <w:pPr>
              <w:ind w:firstLine="709"/>
              <w:jc w:val="both"/>
              <w:rPr>
                <w:rFonts w:ascii="Tahoma" w:hAnsi="Tahoma" w:cs="Tahoma"/>
                <w:bCs/>
              </w:rPr>
            </w:pPr>
            <w:r w:rsidRPr="00511336">
              <w:rPr>
                <w:rFonts w:ascii="Tahoma" w:hAnsi="Tahoma" w:cs="Tahoma"/>
                <w:bCs/>
              </w:rPr>
              <w:t>- возможность управления доступом во все помещения в ручном режиме (с рабочего места оператора) и автоматическая разблокировка дверей в случае пожара;</w:t>
            </w:r>
          </w:p>
          <w:p w14:paraId="6C5C6271" w14:textId="77777777" w:rsidR="00D23B1D" w:rsidRPr="00511336" w:rsidRDefault="00D23B1D" w:rsidP="00511336">
            <w:pPr>
              <w:ind w:firstLine="709"/>
              <w:jc w:val="both"/>
              <w:rPr>
                <w:rFonts w:ascii="Tahoma" w:hAnsi="Tahoma" w:cs="Tahoma"/>
                <w:bCs/>
              </w:rPr>
            </w:pPr>
            <w:r w:rsidRPr="00511336">
              <w:rPr>
                <w:rFonts w:ascii="Tahoma" w:hAnsi="Tahoma" w:cs="Tahoma"/>
                <w:bCs/>
              </w:rPr>
              <w:t>- использование электронных карт и считывателей стандарта «</w:t>
            </w:r>
            <w:proofErr w:type="spellStart"/>
            <w:r w:rsidRPr="00511336">
              <w:rPr>
                <w:rFonts w:ascii="Tahoma" w:hAnsi="Tahoma" w:cs="Tahoma"/>
                <w:bCs/>
              </w:rPr>
              <w:t>Proximity</w:t>
            </w:r>
            <w:proofErr w:type="spellEnd"/>
            <w:r w:rsidRPr="00511336">
              <w:rPr>
                <w:rFonts w:ascii="Tahoma" w:hAnsi="Tahoma" w:cs="Tahoma"/>
                <w:bCs/>
              </w:rPr>
              <w:t xml:space="preserve"> </w:t>
            </w:r>
            <w:proofErr w:type="spellStart"/>
            <w:r w:rsidRPr="00511336">
              <w:rPr>
                <w:rFonts w:ascii="Tahoma" w:hAnsi="Tahoma" w:cs="Tahoma"/>
                <w:bCs/>
              </w:rPr>
              <w:t>card</w:t>
            </w:r>
            <w:proofErr w:type="spellEnd"/>
            <w:r w:rsidRPr="00511336">
              <w:rPr>
                <w:rFonts w:ascii="Tahoma" w:hAnsi="Tahoma" w:cs="Tahoma"/>
                <w:bCs/>
              </w:rPr>
              <w:t>» с возможностью совместимости оборудования различных производителей;</w:t>
            </w:r>
          </w:p>
          <w:p w14:paraId="2F3985A8" w14:textId="77777777" w:rsidR="00D23B1D" w:rsidRPr="00511336" w:rsidRDefault="00D23B1D" w:rsidP="00511336">
            <w:pPr>
              <w:ind w:firstLine="709"/>
              <w:jc w:val="both"/>
              <w:rPr>
                <w:rFonts w:ascii="Tahoma" w:hAnsi="Tahoma" w:cs="Tahoma"/>
                <w:bCs/>
              </w:rPr>
            </w:pPr>
            <w:r w:rsidRPr="00511336">
              <w:rPr>
                <w:rFonts w:ascii="Tahoma" w:hAnsi="Tahoma" w:cs="Tahoma"/>
                <w:bCs/>
              </w:rPr>
              <w:t>- поддержку базой данных не менее 10000 пользователей;</w:t>
            </w:r>
          </w:p>
          <w:p w14:paraId="4CC95A91" w14:textId="77777777" w:rsidR="00D23B1D" w:rsidRPr="00511336" w:rsidRDefault="00D23B1D" w:rsidP="00511336">
            <w:pPr>
              <w:ind w:firstLine="709"/>
              <w:jc w:val="both"/>
              <w:rPr>
                <w:rFonts w:ascii="Tahoma" w:hAnsi="Tahoma" w:cs="Tahoma"/>
                <w:bCs/>
              </w:rPr>
            </w:pPr>
            <w:r w:rsidRPr="00511336">
              <w:rPr>
                <w:rFonts w:ascii="Tahoma" w:hAnsi="Tahoma" w:cs="Tahoma"/>
                <w:bCs/>
              </w:rPr>
              <w:t>- работоспособность контроллеров СКУД в автономном режиме;</w:t>
            </w:r>
          </w:p>
          <w:p w14:paraId="63A45307" w14:textId="77777777" w:rsidR="00D23B1D" w:rsidRPr="00511336" w:rsidRDefault="00D23B1D" w:rsidP="00511336">
            <w:pPr>
              <w:ind w:firstLine="709"/>
              <w:jc w:val="both"/>
              <w:rPr>
                <w:rFonts w:ascii="Tahoma" w:hAnsi="Tahoma" w:cs="Tahoma"/>
                <w:bCs/>
              </w:rPr>
            </w:pPr>
            <w:r w:rsidRPr="00511336">
              <w:rPr>
                <w:rFonts w:ascii="Tahoma" w:hAnsi="Tahoma" w:cs="Tahoma"/>
                <w:bCs/>
              </w:rPr>
              <w:t>- поддержку базой данных не менее 250 планов доступа и временных графиков;</w:t>
            </w:r>
          </w:p>
          <w:p w14:paraId="32121207" w14:textId="77777777" w:rsidR="00D23B1D" w:rsidRPr="00511336" w:rsidRDefault="00D23B1D" w:rsidP="00511336">
            <w:pPr>
              <w:ind w:firstLine="709"/>
              <w:jc w:val="both"/>
              <w:rPr>
                <w:rFonts w:ascii="Tahoma" w:hAnsi="Tahoma" w:cs="Tahoma"/>
                <w:bCs/>
              </w:rPr>
            </w:pPr>
            <w:r w:rsidRPr="00511336">
              <w:rPr>
                <w:rFonts w:ascii="Tahoma" w:hAnsi="Tahoma" w:cs="Tahoma"/>
                <w:bCs/>
              </w:rPr>
              <w:t>- автоматическое фиксирование и выдачу сигналов предупреждения при попытках несанкционированного доступа в контролируемые помещения объекта;</w:t>
            </w:r>
          </w:p>
          <w:p w14:paraId="7A4A7241" w14:textId="77777777" w:rsidR="00D23B1D" w:rsidRPr="00511336" w:rsidRDefault="00D23B1D" w:rsidP="00511336">
            <w:pPr>
              <w:ind w:firstLine="709"/>
              <w:jc w:val="both"/>
              <w:rPr>
                <w:rFonts w:ascii="Tahoma" w:hAnsi="Tahoma" w:cs="Tahoma"/>
                <w:bCs/>
              </w:rPr>
            </w:pPr>
            <w:r w:rsidRPr="00511336">
              <w:rPr>
                <w:rFonts w:ascii="Tahoma" w:hAnsi="Tahoma" w:cs="Tahoma"/>
                <w:bCs/>
              </w:rPr>
              <w:t>- автоматическую регистрацию в протоколе системы всех событий прохода персонала в помещения с ограничением доступа;</w:t>
            </w:r>
          </w:p>
          <w:p w14:paraId="150E0E0B" w14:textId="77777777" w:rsidR="00D23B1D" w:rsidRPr="00511336" w:rsidRDefault="00D23B1D" w:rsidP="00511336">
            <w:pPr>
              <w:ind w:firstLine="709"/>
              <w:jc w:val="both"/>
              <w:rPr>
                <w:rFonts w:ascii="Tahoma" w:hAnsi="Tahoma" w:cs="Tahoma"/>
                <w:bCs/>
              </w:rPr>
            </w:pPr>
            <w:r w:rsidRPr="00511336">
              <w:rPr>
                <w:rFonts w:ascii="Tahoma" w:hAnsi="Tahoma" w:cs="Tahoma"/>
                <w:bCs/>
              </w:rPr>
              <w:t>- ведение протокола (электронного журнала) работы системы и действий операторов, сотрудника бюро пропусков, администратора системы;</w:t>
            </w:r>
          </w:p>
          <w:p w14:paraId="573D7B29" w14:textId="77777777" w:rsidR="00D23B1D" w:rsidRPr="00511336" w:rsidRDefault="00D23B1D" w:rsidP="00511336">
            <w:pPr>
              <w:ind w:firstLine="709"/>
              <w:jc w:val="both"/>
              <w:rPr>
                <w:rFonts w:ascii="Tahoma" w:hAnsi="Tahoma" w:cs="Tahoma"/>
                <w:bCs/>
              </w:rPr>
            </w:pPr>
            <w:r w:rsidRPr="00511336">
              <w:rPr>
                <w:rFonts w:ascii="Tahoma" w:hAnsi="Tahoma" w:cs="Tahoma"/>
                <w:bCs/>
              </w:rPr>
              <w:t>- ведение архива протоколов за период не менее 12 месяцев с возможностью просмотра событий из архива;</w:t>
            </w:r>
          </w:p>
          <w:p w14:paraId="6CAAB274" w14:textId="77777777" w:rsidR="00D23B1D" w:rsidRPr="00511336" w:rsidRDefault="00D23B1D" w:rsidP="00511336">
            <w:pPr>
              <w:ind w:firstLine="709"/>
              <w:jc w:val="both"/>
              <w:rPr>
                <w:rFonts w:ascii="Tahoma" w:hAnsi="Tahoma" w:cs="Tahoma"/>
                <w:bCs/>
              </w:rPr>
            </w:pPr>
            <w:r w:rsidRPr="00511336">
              <w:rPr>
                <w:rFonts w:ascii="Tahoma" w:hAnsi="Tahoma" w:cs="Tahoma"/>
                <w:bCs/>
              </w:rPr>
              <w:t xml:space="preserve">- хранение архивов событий на </w:t>
            </w:r>
            <w:proofErr w:type="spellStart"/>
            <w:r w:rsidRPr="00511336">
              <w:rPr>
                <w:rFonts w:ascii="Tahoma" w:hAnsi="Tahoma" w:cs="Tahoma"/>
                <w:bCs/>
              </w:rPr>
              <w:t>жестком</w:t>
            </w:r>
            <w:proofErr w:type="spellEnd"/>
            <w:r w:rsidRPr="00511336">
              <w:rPr>
                <w:rFonts w:ascii="Tahoma" w:hAnsi="Tahoma" w:cs="Tahoma"/>
                <w:bCs/>
              </w:rPr>
              <w:t xml:space="preserve"> диске в формате, </w:t>
            </w:r>
            <w:proofErr w:type="spellStart"/>
            <w:r w:rsidRPr="00511336">
              <w:rPr>
                <w:rFonts w:ascii="Tahoma" w:hAnsi="Tahoma" w:cs="Tahoma"/>
                <w:bCs/>
              </w:rPr>
              <w:t>защищенном</w:t>
            </w:r>
            <w:proofErr w:type="spellEnd"/>
            <w:r w:rsidRPr="00511336">
              <w:rPr>
                <w:rFonts w:ascii="Tahoma" w:hAnsi="Tahoma" w:cs="Tahoma"/>
                <w:bCs/>
              </w:rPr>
              <w:t xml:space="preserve"> от несанкционированного изменения;</w:t>
            </w:r>
          </w:p>
          <w:p w14:paraId="6B8CEED2" w14:textId="77777777" w:rsidR="00D23B1D" w:rsidRPr="00511336" w:rsidRDefault="00D23B1D" w:rsidP="00511336">
            <w:pPr>
              <w:ind w:firstLine="709"/>
              <w:jc w:val="both"/>
              <w:rPr>
                <w:rFonts w:ascii="Tahoma" w:hAnsi="Tahoma" w:cs="Tahoma"/>
                <w:bCs/>
              </w:rPr>
            </w:pPr>
            <w:r w:rsidRPr="00511336">
              <w:rPr>
                <w:rFonts w:ascii="Tahoma" w:hAnsi="Tahoma" w:cs="Tahoma"/>
                <w:bCs/>
              </w:rPr>
              <w:lastRenderedPageBreak/>
              <w:t>- поиск в архиве событий по различным параметрам, фамилии, имени, отчеству, времени прохода, дате прохода, пропускному пункту и т.д.;</w:t>
            </w:r>
          </w:p>
          <w:p w14:paraId="18B2D0AC" w14:textId="77777777" w:rsidR="00D23B1D" w:rsidRPr="00511336" w:rsidRDefault="00D23B1D" w:rsidP="00511336">
            <w:pPr>
              <w:ind w:firstLine="709"/>
              <w:jc w:val="both"/>
              <w:rPr>
                <w:rFonts w:ascii="Tahoma" w:hAnsi="Tahoma" w:cs="Tahoma"/>
                <w:bCs/>
              </w:rPr>
            </w:pPr>
            <w:r w:rsidRPr="00511336">
              <w:rPr>
                <w:rFonts w:ascii="Tahoma" w:hAnsi="Tahoma" w:cs="Tahoma"/>
                <w:bCs/>
              </w:rPr>
              <w:t>- дистанционный доступ к текущей информации и архивным данным с АРМ;</w:t>
            </w:r>
          </w:p>
          <w:p w14:paraId="1EFC1CFF" w14:textId="77777777" w:rsidR="00D23B1D" w:rsidRPr="00511336" w:rsidRDefault="00D23B1D" w:rsidP="00511336">
            <w:pPr>
              <w:ind w:firstLine="709"/>
              <w:jc w:val="both"/>
              <w:rPr>
                <w:rFonts w:ascii="Tahoma" w:hAnsi="Tahoma" w:cs="Tahoma"/>
                <w:bCs/>
              </w:rPr>
            </w:pPr>
            <w:r w:rsidRPr="00511336">
              <w:rPr>
                <w:rFonts w:ascii="Tahoma" w:hAnsi="Tahoma" w:cs="Tahoma"/>
                <w:bCs/>
              </w:rPr>
              <w:t>- ограничение (категорирование) полномочий доступа к управлению системой;</w:t>
            </w:r>
          </w:p>
          <w:p w14:paraId="48F11331" w14:textId="77777777" w:rsidR="00D23B1D" w:rsidRPr="00511336" w:rsidRDefault="00D23B1D" w:rsidP="00511336">
            <w:pPr>
              <w:ind w:firstLine="709"/>
              <w:jc w:val="both"/>
              <w:rPr>
                <w:rFonts w:ascii="Tahoma" w:hAnsi="Tahoma" w:cs="Tahoma"/>
                <w:bCs/>
              </w:rPr>
            </w:pPr>
            <w:r w:rsidRPr="00511336">
              <w:rPr>
                <w:rFonts w:ascii="Tahoma" w:hAnsi="Tahoma" w:cs="Tahoma"/>
                <w:bCs/>
              </w:rPr>
              <w:t>- исключение возможности несанкционированного доступа и коррекции информации протокола контроля операторами системы;</w:t>
            </w:r>
          </w:p>
          <w:p w14:paraId="637A0D40" w14:textId="77777777" w:rsidR="00D23B1D" w:rsidRPr="00511336" w:rsidRDefault="00D23B1D" w:rsidP="00511336">
            <w:pPr>
              <w:ind w:firstLine="709"/>
              <w:jc w:val="both"/>
              <w:rPr>
                <w:rFonts w:ascii="Tahoma" w:hAnsi="Tahoma" w:cs="Tahoma"/>
                <w:bCs/>
              </w:rPr>
            </w:pPr>
            <w:r w:rsidRPr="00511336">
              <w:rPr>
                <w:rFonts w:ascii="Tahoma" w:hAnsi="Tahoma" w:cs="Tahoma"/>
                <w:bCs/>
              </w:rPr>
              <w:t>- конфигурирование системы в соответствии с режимами работы персонала (рабочими расписаниями);</w:t>
            </w:r>
          </w:p>
          <w:p w14:paraId="5C5B30E8" w14:textId="77777777" w:rsidR="00D23B1D" w:rsidRPr="00511336" w:rsidRDefault="00D23B1D" w:rsidP="00511336">
            <w:pPr>
              <w:ind w:firstLine="709"/>
              <w:jc w:val="both"/>
              <w:rPr>
                <w:rFonts w:ascii="Tahoma" w:hAnsi="Tahoma" w:cs="Tahoma"/>
                <w:bCs/>
              </w:rPr>
            </w:pPr>
            <w:r w:rsidRPr="00511336">
              <w:rPr>
                <w:rFonts w:ascii="Tahoma" w:hAnsi="Tahoma" w:cs="Tahoma"/>
                <w:bCs/>
              </w:rPr>
              <w:t>- контроль состояния дверей, турникетов, ворот, шлагбаумов и пр.;</w:t>
            </w:r>
          </w:p>
          <w:p w14:paraId="31701A43" w14:textId="77777777" w:rsidR="00D23B1D" w:rsidRPr="00511336" w:rsidRDefault="00D23B1D" w:rsidP="00511336">
            <w:pPr>
              <w:ind w:firstLine="709"/>
              <w:jc w:val="both"/>
              <w:rPr>
                <w:rFonts w:ascii="Tahoma" w:hAnsi="Tahoma" w:cs="Tahoma"/>
                <w:bCs/>
              </w:rPr>
            </w:pPr>
            <w:r w:rsidRPr="00511336">
              <w:rPr>
                <w:rFonts w:ascii="Tahoma" w:hAnsi="Tahoma" w:cs="Tahoma"/>
                <w:bCs/>
              </w:rPr>
              <w:t>- автоматический контроль работоспособности устройств, входящих в состав системы, отображение результатов контроля;</w:t>
            </w:r>
          </w:p>
          <w:p w14:paraId="34AC37FC" w14:textId="77777777" w:rsidR="00D23B1D" w:rsidRPr="00511336" w:rsidRDefault="00D23B1D" w:rsidP="00511336">
            <w:pPr>
              <w:ind w:firstLine="709"/>
              <w:jc w:val="both"/>
              <w:rPr>
                <w:rFonts w:ascii="Tahoma" w:hAnsi="Tahoma" w:cs="Tahoma"/>
                <w:bCs/>
              </w:rPr>
            </w:pPr>
            <w:r w:rsidRPr="00511336">
              <w:rPr>
                <w:rFonts w:ascii="Tahoma" w:hAnsi="Tahoma" w:cs="Tahoma"/>
                <w:bCs/>
              </w:rPr>
              <w:t>- возможность интеграции СКУД с другими системами безопасности (СОТ, СОС) на программно-аппаратном уровне;</w:t>
            </w:r>
          </w:p>
          <w:p w14:paraId="4DEC8880" w14:textId="77777777" w:rsidR="00D23B1D" w:rsidRPr="00511336" w:rsidRDefault="00D23B1D" w:rsidP="00511336">
            <w:pPr>
              <w:ind w:firstLine="709"/>
              <w:jc w:val="both"/>
              <w:rPr>
                <w:rFonts w:ascii="Tahoma" w:hAnsi="Tahoma" w:cs="Tahoma"/>
                <w:bCs/>
              </w:rPr>
            </w:pPr>
            <w:r w:rsidRPr="00511336">
              <w:rPr>
                <w:rFonts w:ascii="Tahoma" w:hAnsi="Tahoma" w:cs="Tahoma"/>
                <w:bCs/>
              </w:rPr>
              <w:t xml:space="preserve">- возможность наращивания системы </w:t>
            </w:r>
            <w:proofErr w:type="spellStart"/>
            <w:r w:rsidRPr="00511336">
              <w:rPr>
                <w:rFonts w:ascii="Tahoma" w:hAnsi="Tahoma" w:cs="Tahoma"/>
                <w:bCs/>
              </w:rPr>
              <w:t>путем</w:t>
            </w:r>
            <w:proofErr w:type="spellEnd"/>
            <w:r w:rsidRPr="00511336">
              <w:rPr>
                <w:rFonts w:ascii="Tahoma" w:hAnsi="Tahoma" w:cs="Tahoma"/>
                <w:bCs/>
              </w:rPr>
              <w:t xml:space="preserve"> установки дополнительных точек доступа;</w:t>
            </w:r>
          </w:p>
          <w:p w14:paraId="063D7B0F" w14:textId="2C1C7919" w:rsidR="00D23B1D" w:rsidRPr="00877502" w:rsidRDefault="00D23B1D" w:rsidP="00511336">
            <w:pPr>
              <w:ind w:firstLine="709"/>
              <w:jc w:val="both"/>
              <w:rPr>
                <w:rFonts w:ascii="Tahoma" w:hAnsi="Tahoma" w:cs="Tahoma"/>
                <w:bCs/>
              </w:rPr>
            </w:pPr>
            <w:r w:rsidRPr="00511336">
              <w:rPr>
                <w:rFonts w:ascii="Tahoma" w:hAnsi="Tahoma" w:cs="Tahoma"/>
                <w:bCs/>
              </w:rPr>
              <w:t xml:space="preserve">- интеграцию СКУД с системой пожарной сигнализации (разблокировка турникетов СКУД, дверей, ворот в случае поступления сигнала от системы ПС,) или по </w:t>
            </w:r>
            <w:r w:rsidRPr="00877502">
              <w:rPr>
                <w:rFonts w:ascii="Tahoma" w:hAnsi="Tahoma" w:cs="Tahoma"/>
                <w:bCs/>
              </w:rPr>
              <w:t>команде с АРМ поста охраны.</w:t>
            </w:r>
          </w:p>
          <w:p w14:paraId="5B5E7B6A" w14:textId="5F4E2485" w:rsidR="00DA28B4" w:rsidRPr="00877502" w:rsidRDefault="00DA28B4" w:rsidP="00DA28B4">
            <w:pPr>
              <w:ind w:firstLine="709"/>
              <w:jc w:val="both"/>
              <w:rPr>
                <w:rFonts w:ascii="Tahoma" w:hAnsi="Tahoma" w:cs="Tahoma"/>
                <w:bCs/>
              </w:rPr>
            </w:pPr>
            <w:r w:rsidRPr="00877502">
              <w:rPr>
                <w:rFonts w:ascii="Tahoma" w:hAnsi="Tahoma" w:cs="Tahoma"/>
                <w:bCs/>
              </w:rPr>
              <w:t>Системы и средства контроля доступа должны соответствовать требованиям ГОСТ Р 51241-2008 «Средства и системы контроля и управления доступом. Классификация. Общие технические требования. Методы испытаний».</w:t>
            </w:r>
          </w:p>
          <w:p w14:paraId="48BCE7AD" w14:textId="77777777" w:rsidR="00DA28B4" w:rsidRPr="00877502" w:rsidRDefault="00DA28B4" w:rsidP="00DA28B4">
            <w:pPr>
              <w:ind w:firstLine="709"/>
              <w:jc w:val="both"/>
              <w:rPr>
                <w:rFonts w:ascii="Tahoma" w:hAnsi="Tahoma" w:cs="Tahoma"/>
                <w:bCs/>
              </w:rPr>
            </w:pPr>
            <w:r w:rsidRPr="00877502">
              <w:rPr>
                <w:rFonts w:ascii="Tahoma" w:hAnsi="Tahoma" w:cs="Tahoma"/>
                <w:bCs/>
              </w:rPr>
              <w:t xml:space="preserve">Постоянные пропуска физических лиц, выдаваемые для допуска на ОТИ, выполнены в виде электронных пластиковых карт, являющимися бесконтактными </w:t>
            </w:r>
            <w:proofErr w:type="spellStart"/>
            <w:r w:rsidRPr="00877502">
              <w:rPr>
                <w:rFonts w:ascii="Tahoma" w:hAnsi="Tahoma" w:cs="Tahoma"/>
                <w:bCs/>
              </w:rPr>
              <w:t>проксимити</w:t>
            </w:r>
            <w:proofErr w:type="spellEnd"/>
            <w:r w:rsidRPr="00877502">
              <w:rPr>
                <w:rFonts w:ascii="Tahoma" w:hAnsi="Tahoma" w:cs="Tahoma"/>
                <w:bCs/>
              </w:rPr>
              <w:t xml:space="preserve"> </w:t>
            </w:r>
            <w:proofErr w:type="spellStart"/>
            <w:r w:rsidRPr="00877502">
              <w:rPr>
                <w:rFonts w:ascii="Tahoma" w:hAnsi="Tahoma" w:cs="Tahoma"/>
                <w:bCs/>
              </w:rPr>
              <w:t>идентификаторамии</w:t>
            </w:r>
            <w:proofErr w:type="spellEnd"/>
            <w:r w:rsidRPr="00877502">
              <w:rPr>
                <w:rFonts w:ascii="Tahoma" w:hAnsi="Tahoma" w:cs="Tahoma"/>
                <w:bCs/>
              </w:rPr>
              <w:t xml:space="preserve">. Постоянные пропуска физических лиц содержат </w:t>
            </w:r>
            <w:proofErr w:type="spellStart"/>
            <w:r w:rsidRPr="00877502">
              <w:rPr>
                <w:rFonts w:ascii="Tahoma" w:hAnsi="Tahoma" w:cs="Tahoma"/>
                <w:bCs/>
              </w:rPr>
              <w:t>машиносчитываемую</w:t>
            </w:r>
            <w:proofErr w:type="spellEnd"/>
            <w:r w:rsidRPr="00877502">
              <w:rPr>
                <w:rFonts w:ascii="Tahoma" w:hAnsi="Tahoma" w:cs="Tahoma"/>
                <w:bCs/>
              </w:rPr>
              <w:t xml:space="preserve"> часть (внутри карты размещается микросхема, содержащая процессор с идентификационным кодом, а также приёмник и передатчик) для биометрической идентификации, работающие по принципу радиочастотной идентификации (RFID - </w:t>
            </w:r>
            <w:proofErr w:type="spellStart"/>
            <w:r w:rsidRPr="00877502">
              <w:rPr>
                <w:rFonts w:ascii="Tahoma" w:hAnsi="Tahoma" w:cs="Tahoma"/>
                <w:bCs/>
              </w:rPr>
              <w:t>Radio</w:t>
            </w:r>
            <w:proofErr w:type="spellEnd"/>
            <w:r w:rsidRPr="00877502">
              <w:rPr>
                <w:rFonts w:ascii="Tahoma" w:hAnsi="Tahoma" w:cs="Tahoma"/>
                <w:bCs/>
              </w:rPr>
              <w:t xml:space="preserve"> </w:t>
            </w:r>
            <w:proofErr w:type="spellStart"/>
            <w:r w:rsidRPr="00877502">
              <w:rPr>
                <w:rFonts w:ascii="Tahoma" w:hAnsi="Tahoma" w:cs="Tahoma"/>
                <w:bCs/>
              </w:rPr>
              <w:t>Frequency</w:t>
            </w:r>
            <w:proofErr w:type="spellEnd"/>
            <w:r w:rsidRPr="00877502">
              <w:rPr>
                <w:rFonts w:ascii="Tahoma" w:hAnsi="Tahoma" w:cs="Tahoma"/>
                <w:bCs/>
              </w:rPr>
              <w:t xml:space="preserve"> </w:t>
            </w:r>
            <w:proofErr w:type="spellStart"/>
            <w:r w:rsidRPr="00877502">
              <w:rPr>
                <w:rFonts w:ascii="Tahoma" w:hAnsi="Tahoma" w:cs="Tahoma"/>
                <w:bCs/>
              </w:rPr>
              <w:t>IDentification</w:t>
            </w:r>
            <w:proofErr w:type="spellEnd"/>
            <w:r w:rsidRPr="00877502">
              <w:rPr>
                <w:rFonts w:ascii="Tahoma" w:hAnsi="Tahoma" w:cs="Tahoma"/>
                <w:bCs/>
              </w:rPr>
              <w:t xml:space="preserve">). Персональный код владельца пропуска (идентификатора) распознаётся при помощи специальных бесконтактных считывателей, работающих на базе дистанционной радиочастотной технологии. Считыватель излучает постоянный радиосигнал, при попадании в зону действия которого пропуск (идентификатор) активизируется и посылает ответный сигнал с кодом доступа, хранящимся в </w:t>
            </w:r>
            <w:proofErr w:type="spellStart"/>
            <w:r w:rsidRPr="00877502">
              <w:rPr>
                <w:rFonts w:ascii="Tahoma" w:hAnsi="Tahoma" w:cs="Tahoma"/>
                <w:bCs/>
              </w:rPr>
              <w:t>ее</w:t>
            </w:r>
            <w:proofErr w:type="spellEnd"/>
            <w:r w:rsidRPr="00877502">
              <w:rPr>
                <w:rFonts w:ascii="Tahoma" w:hAnsi="Tahoma" w:cs="Tahoma"/>
                <w:bCs/>
              </w:rPr>
              <w:t xml:space="preserve"> памяти. При этом процедура считывания данных проходит на определённом расстоянии, без необходимости непосредственного контакта между идентификатором и считывателем.</w:t>
            </w:r>
          </w:p>
          <w:p w14:paraId="0E0B80A5" w14:textId="0ED5C309" w:rsidR="00DA28B4" w:rsidRPr="00DA28B4" w:rsidRDefault="00DA28B4" w:rsidP="00DA28B4">
            <w:pPr>
              <w:ind w:firstLine="709"/>
              <w:jc w:val="both"/>
              <w:rPr>
                <w:rFonts w:ascii="Tahoma" w:hAnsi="Tahoma" w:cs="Tahoma"/>
                <w:bCs/>
              </w:rPr>
            </w:pPr>
            <w:r w:rsidRPr="00877502">
              <w:rPr>
                <w:rFonts w:ascii="Tahoma" w:hAnsi="Tahoma" w:cs="Tahoma"/>
                <w:bCs/>
              </w:rPr>
              <w:t>Нанесение логотипов надписей и фотографий на поверхность постоянных пропусков физических лиц (</w:t>
            </w:r>
            <w:proofErr w:type="spellStart"/>
            <w:r w:rsidRPr="00877502">
              <w:rPr>
                <w:rFonts w:ascii="Tahoma" w:hAnsi="Tahoma" w:cs="Tahoma"/>
                <w:bCs/>
              </w:rPr>
              <w:t>proximity</w:t>
            </w:r>
            <w:proofErr w:type="spellEnd"/>
            <w:r w:rsidRPr="00877502">
              <w:rPr>
                <w:rFonts w:ascii="Tahoma" w:hAnsi="Tahoma" w:cs="Tahoma"/>
                <w:bCs/>
              </w:rPr>
              <w:t xml:space="preserve"> карт) осуществляется с помощью специализированных принтеров.</w:t>
            </w:r>
          </w:p>
          <w:p w14:paraId="3540228C" w14:textId="77777777" w:rsidR="00D23B1D" w:rsidRPr="00511336" w:rsidRDefault="00D23B1D" w:rsidP="00511336">
            <w:pPr>
              <w:ind w:firstLine="709"/>
              <w:jc w:val="both"/>
              <w:rPr>
                <w:rFonts w:ascii="Tahoma" w:hAnsi="Tahoma" w:cs="Tahoma"/>
                <w:bCs/>
              </w:rPr>
            </w:pPr>
            <w:r w:rsidRPr="00511336">
              <w:rPr>
                <w:rFonts w:ascii="Tahoma" w:hAnsi="Tahoma" w:cs="Tahoma"/>
                <w:bCs/>
              </w:rPr>
              <w:lastRenderedPageBreak/>
              <w:t>Контроллеры СКУД, применяемые в ИТСО, должны отвечать по возможности следующим требованиям:</w:t>
            </w:r>
          </w:p>
          <w:p w14:paraId="787A324B" w14:textId="77777777" w:rsidR="00D23B1D" w:rsidRPr="00511336" w:rsidRDefault="00D23B1D" w:rsidP="00511336">
            <w:pPr>
              <w:ind w:firstLine="709"/>
              <w:jc w:val="both"/>
              <w:rPr>
                <w:rFonts w:ascii="Tahoma" w:hAnsi="Tahoma" w:cs="Tahoma"/>
                <w:bCs/>
              </w:rPr>
            </w:pPr>
            <w:r w:rsidRPr="00511336">
              <w:rPr>
                <w:rFonts w:ascii="Tahoma" w:hAnsi="Tahoma" w:cs="Tahoma"/>
                <w:bCs/>
              </w:rPr>
              <w:t>- наличие минимум двухуровневого сторожевого таймера для предотвращения зависания микропроцессора контроллера под воздействием амплитудных помех любой природы;</w:t>
            </w:r>
          </w:p>
          <w:p w14:paraId="02E8547F" w14:textId="77777777" w:rsidR="00D23B1D" w:rsidRPr="00511336" w:rsidRDefault="00D23B1D" w:rsidP="00511336">
            <w:pPr>
              <w:ind w:firstLine="709"/>
              <w:jc w:val="both"/>
              <w:rPr>
                <w:rFonts w:ascii="Tahoma" w:hAnsi="Tahoma" w:cs="Tahoma"/>
                <w:bCs/>
              </w:rPr>
            </w:pPr>
            <w:r w:rsidRPr="00511336">
              <w:rPr>
                <w:rFonts w:ascii="Tahoma" w:hAnsi="Tahoma" w:cs="Tahoma"/>
                <w:bCs/>
              </w:rPr>
              <w:t>- встроенные энергонезависимые часы;</w:t>
            </w:r>
          </w:p>
          <w:p w14:paraId="25FE3952" w14:textId="77777777" w:rsidR="00D23B1D" w:rsidRPr="00511336" w:rsidRDefault="00D23B1D" w:rsidP="00511336">
            <w:pPr>
              <w:ind w:firstLine="709"/>
              <w:jc w:val="both"/>
              <w:rPr>
                <w:rFonts w:ascii="Tahoma" w:hAnsi="Tahoma" w:cs="Tahoma"/>
                <w:bCs/>
              </w:rPr>
            </w:pPr>
            <w:r w:rsidRPr="00511336">
              <w:rPr>
                <w:rFonts w:ascii="Tahoma" w:hAnsi="Tahoma" w:cs="Tahoma"/>
                <w:bCs/>
              </w:rPr>
              <w:t>- оптическая изоляция линий связи (от контроллера до сервера или преобразователя интерфейса, от контроллера до считывателя), контрольных входов и управляющих выходов;</w:t>
            </w:r>
          </w:p>
          <w:p w14:paraId="24E9C693" w14:textId="77777777" w:rsidR="00D23B1D" w:rsidRPr="00511336" w:rsidRDefault="00D23B1D" w:rsidP="00511336">
            <w:pPr>
              <w:ind w:firstLine="709"/>
              <w:jc w:val="both"/>
              <w:rPr>
                <w:rFonts w:ascii="Tahoma" w:hAnsi="Tahoma" w:cs="Tahoma"/>
                <w:bCs/>
              </w:rPr>
            </w:pPr>
            <w:r w:rsidRPr="00511336">
              <w:rPr>
                <w:rFonts w:ascii="Tahoma" w:hAnsi="Tahoma" w:cs="Tahoma"/>
                <w:bCs/>
              </w:rPr>
              <w:t>- магнитно-электрическая развязка линий питания;</w:t>
            </w:r>
          </w:p>
          <w:p w14:paraId="3773C055" w14:textId="77777777" w:rsidR="00D23B1D" w:rsidRPr="00511336" w:rsidRDefault="00D23B1D" w:rsidP="00511336">
            <w:pPr>
              <w:ind w:firstLine="709"/>
              <w:jc w:val="both"/>
              <w:rPr>
                <w:rFonts w:ascii="Tahoma" w:hAnsi="Tahoma" w:cs="Tahoma"/>
                <w:bCs/>
              </w:rPr>
            </w:pPr>
            <w:r w:rsidRPr="00511336">
              <w:rPr>
                <w:rFonts w:ascii="Tahoma" w:hAnsi="Tahoma" w:cs="Tahoma"/>
                <w:bCs/>
              </w:rPr>
              <w:t>- выход из строя оптической изоляции и магнитно-электрической развязки не должен влиять на работоспособность микропроцессорной части контроллера;</w:t>
            </w:r>
          </w:p>
          <w:p w14:paraId="6EA648EE" w14:textId="77777777" w:rsidR="00D23B1D" w:rsidRPr="00511336" w:rsidRDefault="00D23B1D" w:rsidP="00511336">
            <w:pPr>
              <w:ind w:firstLine="709"/>
              <w:jc w:val="both"/>
              <w:rPr>
                <w:rFonts w:ascii="Tahoma" w:hAnsi="Tahoma" w:cs="Tahoma"/>
                <w:bCs/>
              </w:rPr>
            </w:pPr>
            <w:r w:rsidRPr="00511336">
              <w:rPr>
                <w:rFonts w:ascii="Tahoma" w:hAnsi="Tahoma" w:cs="Tahoma"/>
                <w:bCs/>
              </w:rPr>
              <w:t>- объем энергонезависимой памяти (количество пользователей до 10000, количество событий до 7000);</w:t>
            </w:r>
          </w:p>
          <w:p w14:paraId="7C48BA4F" w14:textId="77777777" w:rsidR="00D23B1D" w:rsidRPr="00511336" w:rsidRDefault="00D23B1D" w:rsidP="00511336">
            <w:pPr>
              <w:ind w:firstLine="709"/>
              <w:jc w:val="both"/>
              <w:rPr>
                <w:rFonts w:ascii="Tahoma" w:hAnsi="Tahoma" w:cs="Tahoma"/>
                <w:bCs/>
              </w:rPr>
            </w:pPr>
            <w:r w:rsidRPr="00511336">
              <w:rPr>
                <w:rFonts w:ascii="Tahoma" w:hAnsi="Tahoma" w:cs="Tahoma"/>
                <w:bCs/>
              </w:rPr>
              <w:t>- иметь автономную память, позволяющую контроллеру продолжать полноценную работу при отсутствии связи с сервером, накапливая события в буфере. После восстановления связи с сервером, контроллер должен автоматически передать накопленную информацию из буфера в базу данных ИСБ;</w:t>
            </w:r>
          </w:p>
          <w:p w14:paraId="0D205F9D" w14:textId="77777777" w:rsidR="00D23B1D" w:rsidRPr="00511336" w:rsidRDefault="00D23B1D" w:rsidP="00511336">
            <w:pPr>
              <w:ind w:firstLine="709"/>
              <w:jc w:val="both"/>
              <w:rPr>
                <w:rFonts w:ascii="Tahoma" w:hAnsi="Tahoma" w:cs="Tahoma"/>
                <w:bCs/>
              </w:rPr>
            </w:pPr>
            <w:r w:rsidRPr="00511336">
              <w:rPr>
                <w:rFonts w:ascii="Tahoma" w:hAnsi="Tahoma" w:cs="Tahoma"/>
                <w:bCs/>
              </w:rPr>
              <w:t>- обеспечить долговременный ток нагрузки на управляющем выходе контроллера – не менее 1.5 А.</w:t>
            </w:r>
          </w:p>
          <w:p w14:paraId="2E00C7B4" w14:textId="77777777" w:rsidR="00D23B1D" w:rsidRPr="00511336" w:rsidRDefault="00D23B1D" w:rsidP="00511336">
            <w:pPr>
              <w:ind w:firstLine="709"/>
              <w:jc w:val="both"/>
              <w:rPr>
                <w:rFonts w:ascii="Tahoma" w:hAnsi="Tahoma" w:cs="Tahoma"/>
                <w:bCs/>
              </w:rPr>
            </w:pPr>
            <w:r w:rsidRPr="00511336">
              <w:rPr>
                <w:rFonts w:ascii="Tahoma" w:hAnsi="Tahoma" w:cs="Tahoma"/>
                <w:bCs/>
              </w:rPr>
              <w:t xml:space="preserve">Считыватели, </w:t>
            </w:r>
            <w:proofErr w:type="spellStart"/>
            <w:r w:rsidRPr="00511336">
              <w:rPr>
                <w:rFonts w:ascii="Tahoma" w:hAnsi="Tahoma" w:cs="Tahoma"/>
                <w:bCs/>
              </w:rPr>
              <w:t>подключенные</w:t>
            </w:r>
            <w:proofErr w:type="spellEnd"/>
            <w:r w:rsidRPr="00511336">
              <w:rPr>
                <w:rFonts w:ascii="Tahoma" w:hAnsi="Tahoma" w:cs="Tahoma"/>
                <w:bCs/>
              </w:rPr>
              <w:t xml:space="preserve"> к контроллерам, должны стабильно работать на расстоянии между собой менее 1 метра. Считыватели должны иметь встроенный световой (минимум двухцветный и </w:t>
            </w:r>
            <w:proofErr w:type="spellStart"/>
            <w:r w:rsidRPr="00511336">
              <w:rPr>
                <w:rFonts w:ascii="Tahoma" w:hAnsi="Tahoma" w:cs="Tahoma"/>
                <w:bCs/>
              </w:rPr>
              <w:t>разночастотный</w:t>
            </w:r>
            <w:proofErr w:type="spellEnd"/>
            <w:r w:rsidRPr="00511336">
              <w:rPr>
                <w:rFonts w:ascii="Tahoma" w:hAnsi="Tahoma" w:cs="Tahoma"/>
                <w:bCs/>
              </w:rPr>
              <w:t xml:space="preserve">) и звуковой </w:t>
            </w:r>
            <w:proofErr w:type="spellStart"/>
            <w:r w:rsidRPr="00511336">
              <w:rPr>
                <w:rFonts w:ascii="Tahoma" w:hAnsi="Tahoma" w:cs="Tahoma"/>
                <w:bCs/>
              </w:rPr>
              <w:t>извещатели</w:t>
            </w:r>
            <w:proofErr w:type="spellEnd"/>
            <w:r w:rsidRPr="00511336">
              <w:rPr>
                <w:rFonts w:ascii="Tahoma" w:hAnsi="Tahoma" w:cs="Tahoma"/>
                <w:bCs/>
              </w:rPr>
              <w:t xml:space="preserve">, предназначенные для индикации состояния считывателя и реакции на поднесение </w:t>
            </w:r>
            <w:proofErr w:type="spellStart"/>
            <w:r w:rsidRPr="00511336">
              <w:rPr>
                <w:rFonts w:ascii="Tahoma" w:hAnsi="Tahoma" w:cs="Tahoma"/>
                <w:bCs/>
              </w:rPr>
              <w:t>кодоносителя</w:t>
            </w:r>
            <w:proofErr w:type="spellEnd"/>
            <w:r w:rsidRPr="00511336">
              <w:rPr>
                <w:rFonts w:ascii="Tahoma" w:hAnsi="Tahoma" w:cs="Tahoma"/>
                <w:bCs/>
              </w:rPr>
              <w:t>.</w:t>
            </w:r>
          </w:p>
          <w:p w14:paraId="6EFA0AAC" w14:textId="77777777" w:rsidR="00D23B1D" w:rsidRPr="00511336" w:rsidRDefault="00D23B1D" w:rsidP="00511336">
            <w:pPr>
              <w:ind w:firstLine="709"/>
              <w:jc w:val="both"/>
              <w:rPr>
                <w:rFonts w:ascii="Tahoma" w:hAnsi="Tahoma" w:cs="Tahoma"/>
                <w:bCs/>
              </w:rPr>
            </w:pPr>
            <w:r w:rsidRPr="00511336">
              <w:rPr>
                <w:rFonts w:ascii="Tahoma" w:hAnsi="Tahoma" w:cs="Tahoma"/>
                <w:bCs/>
              </w:rPr>
              <w:t xml:space="preserve">В СКУД предусмотреть возможность (при необходимости) применение автоматических </w:t>
            </w:r>
            <w:proofErr w:type="spellStart"/>
            <w:r w:rsidRPr="00511336">
              <w:rPr>
                <w:rFonts w:ascii="Tahoma" w:hAnsi="Tahoma" w:cs="Tahoma"/>
                <w:bCs/>
              </w:rPr>
              <w:t>приемных</w:t>
            </w:r>
            <w:proofErr w:type="spellEnd"/>
            <w:r w:rsidRPr="00511336">
              <w:rPr>
                <w:rFonts w:ascii="Tahoma" w:hAnsi="Tahoma" w:cs="Tahoma"/>
                <w:bCs/>
              </w:rPr>
              <w:t xml:space="preserve"> устройств карт доступа для автоматизации изъятия разовых карт у посетителей. </w:t>
            </w:r>
          </w:p>
          <w:p w14:paraId="097850DD" w14:textId="77777777" w:rsidR="00D23B1D" w:rsidRPr="00511336" w:rsidRDefault="00D23B1D" w:rsidP="00511336">
            <w:pPr>
              <w:ind w:firstLine="709"/>
              <w:jc w:val="both"/>
              <w:rPr>
                <w:rFonts w:ascii="Tahoma" w:hAnsi="Tahoma" w:cs="Tahoma"/>
                <w:bCs/>
              </w:rPr>
            </w:pPr>
            <w:r w:rsidRPr="00511336">
              <w:rPr>
                <w:rFonts w:ascii="Tahoma" w:hAnsi="Tahoma" w:cs="Tahoma"/>
                <w:bCs/>
              </w:rPr>
              <w:t>Для прохода персонала установить турникеты–</w:t>
            </w:r>
            <w:proofErr w:type="spellStart"/>
            <w:r w:rsidRPr="00511336">
              <w:rPr>
                <w:rFonts w:ascii="Tahoma" w:hAnsi="Tahoma" w:cs="Tahoma"/>
                <w:bCs/>
              </w:rPr>
              <w:t>триподы</w:t>
            </w:r>
            <w:proofErr w:type="spellEnd"/>
            <w:r w:rsidRPr="00511336">
              <w:rPr>
                <w:rFonts w:ascii="Tahoma" w:hAnsi="Tahoma" w:cs="Tahoma"/>
                <w:bCs/>
              </w:rPr>
              <w:t xml:space="preserve">. Количество турникетов определить с </w:t>
            </w:r>
            <w:proofErr w:type="spellStart"/>
            <w:r w:rsidRPr="00511336">
              <w:rPr>
                <w:rFonts w:ascii="Tahoma" w:hAnsi="Tahoma" w:cs="Tahoma"/>
                <w:bCs/>
              </w:rPr>
              <w:t>учетом</w:t>
            </w:r>
            <w:proofErr w:type="spellEnd"/>
            <w:r w:rsidRPr="00511336">
              <w:rPr>
                <w:rFonts w:ascii="Tahoma" w:hAnsi="Tahoma" w:cs="Tahoma"/>
                <w:bCs/>
              </w:rPr>
              <w:t xml:space="preserve"> необходимой пропускной способности и требований пожарной безопасности. Все турникеты, </w:t>
            </w:r>
            <w:proofErr w:type="spellStart"/>
            <w:r w:rsidRPr="00511336">
              <w:rPr>
                <w:rFonts w:ascii="Tahoma" w:hAnsi="Tahoma" w:cs="Tahoma"/>
                <w:bCs/>
              </w:rPr>
              <w:t>оснащенные</w:t>
            </w:r>
            <w:proofErr w:type="spellEnd"/>
            <w:r w:rsidRPr="00511336">
              <w:rPr>
                <w:rFonts w:ascii="Tahoma" w:hAnsi="Tahoma" w:cs="Tahoma"/>
                <w:bCs/>
              </w:rPr>
              <w:t xml:space="preserve"> СКУД, должны быть оснащены пломбируемыми кнопками аварийного разблокирования механизма турникета с фиксацией положения и обязательной регистрацией использования данных кнопок в Системе.</w:t>
            </w:r>
          </w:p>
          <w:p w14:paraId="67C2E2CF" w14:textId="77777777" w:rsidR="00D23B1D" w:rsidRPr="00511336" w:rsidRDefault="00D23B1D" w:rsidP="00511336">
            <w:pPr>
              <w:ind w:firstLine="709"/>
              <w:jc w:val="both"/>
              <w:rPr>
                <w:rFonts w:ascii="Tahoma" w:hAnsi="Tahoma" w:cs="Tahoma"/>
                <w:bCs/>
              </w:rPr>
            </w:pPr>
            <w:r w:rsidRPr="00511336">
              <w:rPr>
                <w:rFonts w:ascii="Tahoma" w:hAnsi="Tahoma" w:cs="Tahoma"/>
                <w:bCs/>
              </w:rPr>
              <w:t xml:space="preserve">Для прохода персонала рассмотреть возможность размещения рабочего места оператора бюро пропусков для обеспечения регистрации электронных пропусков, оперативного изменения уровней доступа, замены, выдачи или изъятия электронных пропусков сотрудникам и посетителям. </w:t>
            </w:r>
          </w:p>
          <w:p w14:paraId="3A8405B4" w14:textId="77777777" w:rsidR="00D23B1D" w:rsidRPr="00511336" w:rsidRDefault="00D23B1D" w:rsidP="00511336">
            <w:pPr>
              <w:ind w:firstLine="709"/>
              <w:jc w:val="both"/>
              <w:rPr>
                <w:rFonts w:ascii="Tahoma" w:hAnsi="Tahoma" w:cs="Tahoma"/>
                <w:bCs/>
              </w:rPr>
            </w:pPr>
            <w:r w:rsidRPr="00511336">
              <w:rPr>
                <w:rFonts w:ascii="Tahoma" w:hAnsi="Tahoma" w:cs="Tahoma"/>
                <w:bCs/>
              </w:rPr>
              <w:t>Оборудовать СКУД основные входы в здания и технические помещения. Обеспечить автоматическую разблокировку дверей эвакуационных выходов при пожаре, а также установку устройств аварийного открывания этих дверей.</w:t>
            </w:r>
          </w:p>
          <w:p w14:paraId="75DB9072" w14:textId="77777777" w:rsidR="00D23B1D" w:rsidRPr="00511336" w:rsidRDefault="00D23B1D" w:rsidP="00511336">
            <w:pPr>
              <w:ind w:firstLine="709"/>
              <w:jc w:val="both"/>
              <w:rPr>
                <w:rFonts w:ascii="Tahoma" w:hAnsi="Tahoma" w:cs="Tahoma"/>
                <w:bCs/>
              </w:rPr>
            </w:pPr>
            <w:r w:rsidRPr="00511336">
              <w:rPr>
                <w:rFonts w:ascii="Tahoma" w:hAnsi="Tahoma" w:cs="Tahoma"/>
                <w:bCs/>
              </w:rPr>
              <w:lastRenderedPageBreak/>
              <w:t>Окончательное расположение и состав оборудования СКУД должны быть уточнены на стадии проектирования и согласованы с Заказчиком.</w:t>
            </w:r>
          </w:p>
          <w:p w14:paraId="03415F40" w14:textId="77777777" w:rsidR="00D23B1D" w:rsidRPr="00511336" w:rsidRDefault="00D23B1D" w:rsidP="00511336">
            <w:pPr>
              <w:ind w:firstLine="709"/>
              <w:jc w:val="both"/>
              <w:rPr>
                <w:rFonts w:ascii="Tahoma" w:hAnsi="Tahoma" w:cs="Tahoma"/>
                <w:bCs/>
                <w:u w:val="single"/>
              </w:rPr>
            </w:pPr>
          </w:p>
          <w:p w14:paraId="7DEFDB36" w14:textId="77777777" w:rsidR="00D23B1D" w:rsidRPr="00511336" w:rsidRDefault="00D23B1D" w:rsidP="00511336">
            <w:pPr>
              <w:ind w:firstLine="709"/>
              <w:jc w:val="both"/>
              <w:rPr>
                <w:rFonts w:ascii="Tahoma" w:hAnsi="Tahoma" w:cs="Tahoma"/>
                <w:bCs/>
                <w:u w:val="single"/>
              </w:rPr>
            </w:pPr>
            <w:r w:rsidRPr="00511336">
              <w:rPr>
                <w:rFonts w:ascii="Tahoma" w:hAnsi="Tahoma" w:cs="Tahoma"/>
                <w:bCs/>
                <w:u w:val="single"/>
              </w:rPr>
              <w:t>Требования к системе охранной сигнализации</w:t>
            </w:r>
          </w:p>
          <w:p w14:paraId="75B992F7" w14:textId="77777777" w:rsidR="00D23B1D" w:rsidRPr="00511336" w:rsidRDefault="00D23B1D" w:rsidP="00511336">
            <w:pPr>
              <w:ind w:firstLine="709"/>
              <w:jc w:val="both"/>
              <w:rPr>
                <w:rFonts w:ascii="Tahoma" w:hAnsi="Tahoma" w:cs="Tahoma"/>
                <w:bCs/>
              </w:rPr>
            </w:pPr>
            <w:r w:rsidRPr="00511336">
              <w:rPr>
                <w:rFonts w:ascii="Tahoma" w:hAnsi="Tahoma" w:cs="Tahoma"/>
                <w:bCs/>
              </w:rPr>
              <w:t>СОС предназначена для обеспечения заданного режима охраны объекта, обнаружения с заданной точностью фактов несанкционированного проникновения и взлома.</w:t>
            </w:r>
          </w:p>
          <w:p w14:paraId="6B47F14F" w14:textId="77777777" w:rsidR="00D23B1D" w:rsidRPr="00511336" w:rsidRDefault="00D23B1D" w:rsidP="00511336">
            <w:pPr>
              <w:ind w:firstLine="709"/>
              <w:jc w:val="both"/>
              <w:rPr>
                <w:rFonts w:ascii="Tahoma" w:hAnsi="Tahoma" w:cs="Tahoma"/>
                <w:bCs/>
              </w:rPr>
            </w:pPr>
            <w:r w:rsidRPr="00511336">
              <w:rPr>
                <w:rFonts w:ascii="Tahoma" w:hAnsi="Tahoma" w:cs="Tahoma"/>
                <w:bCs/>
              </w:rPr>
              <w:t xml:space="preserve">СОС должна быть построена по принципу адресной системы. То есть, каждый </w:t>
            </w:r>
            <w:proofErr w:type="spellStart"/>
            <w:r w:rsidRPr="00511336">
              <w:rPr>
                <w:rFonts w:ascii="Tahoma" w:hAnsi="Tahoma" w:cs="Tahoma"/>
                <w:bCs/>
              </w:rPr>
              <w:t>извещатель</w:t>
            </w:r>
            <w:proofErr w:type="spellEnd"/>
            <w:r w:rsidRPr="00511336">
              <w:rPr>
                <w:rFonts w:ascii="Tahoma" w:hAnsi="Tahoma" w:cs="Tahoma"/>
                <w:bCs/>
              </w:rPr>
              <w:t xml:space="preserve"> должен соответствовать в системе индивидуальному адресу. </w:t>
            </w:r>
          </w:p>
          <w:p w14:paraId="42014CF9" w14:textId="77777777" w:rsidR="00D23B1D" w:rsidRPr="00511336" w:rsidRDefault="00D23B1D" w:rsidP="00511336">
            <w:pPr>
              <w:ind w:firstLine="709"/>
              <w:jc w:val="both"/>
              <w:rPr>
                <w:rFonts w:ascii="Tahoma" w:hAnsi="Tahoma" w:cs="Tahoma"/>
                <w:bCs/>
              </w:rPr>
            </w:pPr>
            <w:r w:rsidRPr="00511336">
              <w:rPr>
                <w:rFonts w:ascii="Tahoma" w:hAnsi="Tahoma" w:cs="Tahoma"/>
                <w:bCs/>
              </w:rPr>
              <w:t>СОС должна обеспечить:</w:t>
            </w:r>
          </w:p>
          <w:p w14:paraId="46F2CE3D" w14:textId="77777777" w:rsidR="00D23B1D" w:rsidRPr="00511336" w:rsidRDefault="00D23B1D" w:rsidP="00511336">
            <w:pPr>
              <w:ind w:firstLine="709"/>
              <w:jc w:val="both"/>
              <w:rPr>
                <w:rFonts w:ascii="Tahoma" w:hAnsi="Tahoma" w:cs="Tahoma"/>
                <w:bCs/>
              </w:rPr>
            </w:pPr>
            <w:r w:rsidRPr="00511336">
              <w:rPr>
                <w:rFonts w:ascii="Tahoma" w:hAnsi="Tahoma" w:cs="Tahoma"/>
                <w:bCs/>
              </w:rPr>
              <w:t xml:space="preserve">- контроль состояния сигналов, поступающих с охранных </w:t>
            </w:r>
            <w:proofErr w:type="spellStart"/>
            <w:r w:rsidRPr="00511336">
              <w:rPr>
                <w:rFonts w:ascii="Tahoma" w:hAnsi="Tahoma" w:cs="Tahoma"/>
                <w:bCs/>
              </w:rPr>
              <w:t>извещателей</w:t>
            </w:r>
            <w:proofErr w:type="spellEnd"/>
            <w:r w:rsidRPr="00511336">
              <w:rPr>
                <w:rFonts w:ascii="Tahoma" w:hAnsi="Tahoma" w:cs="Tahoma"/>
                <w:bCs/>
              </w:rPr>
              <w:t>, с постоянным информированием операторов о состоянии системы;</w:t>
            </w:r>
          </w:p>
          <w:p w14:paraId="6BDED592" w14:textId="77777777" w:rsidR="00D23B1D" w:rsidRPr="00511336" w:rsidRDefault="00D23B1D" w:rsidP="00511336">
            <w:pPr>
              <w:ind w:firstLine="709"/>
              <w:jc w:val="both"/>
              <w:rPr>
                <w:rFonts w:ascii="Tahoma" w:hAnsi="Tahoma" w:cs="Tahoma"/>
                <w:bCs/>
              </w:rPr>
            </w:pPr>
            <w:r w:rsidRPr="00511336">
              <w:rPr>
                <w:rFonts w:ascii="Tahoma" w:hAnsi="Tahoma" w:cs="Tahoma"/>
                <w:bCs/>
              </w:rPr>
              <w:t xml:space="preserve">- </w:t>
            </w:r>
            <w:proofErr w:type="spellStart"/>
            <w:r w:rsidRPr="00511336">
              <w:rPr>
                <w:rFonts w:ascii="Tahoma" w:hAnsi="Tahoma" w:cs="Tahoma"/>
                <w:bCs/>
              </w:rPr>
              <w:t>прием</w:t>
            </w:r>
            <w:proofErr w:type="spellEnd"/>
            <w:r w:rsidRPr="00511336">
              <w:rPr>
                <w:rFonts w:ascii="Tahoma" w:hAnsi="Tahoma" w:cs="Tahoma"/>
                <w:bCs/>
              </w:rPr>
              <w:t xml:space="preserve"> и обработку сигналов с оконечного оборудования;</w:t>
            </w:r>
          </w:p>
          <w:p w14:paraId="5EB432F4" w14:textId="77777777" w:rsidR="00D23B1D" w:rsidRPr="00511336" w:rsidRDefault="00D23B1D" w:rsidP="00511336">
            <w:pPr>
              <w:ind w:firstLine="709"/>
              <w:jc w:val="both"/>
              <w:rPr>
                <w:rFonts w:ascii="Tahoma" w:hAnsi="Tahoma" w:cs="Tahoma"/>
                <w:bCs/>
              </w:rPr>
            </w:pPr>
            <w:r w:rsidRPr="00511336">
              <w:rPr>
                <w:rFonts w:ascii="Tahoma" w:hAnsi="Tahoma" w:cs="Tahoma"/>
                <w:bCs/>
              </w:rPr>
              <w:t>- индикацию несанкционированного вскрытия блоков всей электронной аппаратуры системы безопасности, устанавливаемой на объекте;</w:t>
            </w:r>
          </w:p>
          <w:p w14:paraId="4213B0A7" w14:textId="77777777" w:rsidR="00D23B1D" w:rsidRPr="00511336" w:rsidRDefault="00D23B1D" w:rsidP="00511336">
            <w:pPr>
              <w:ind w:firstLine="709"/>
              <w:jc w:val="both"/>
              <w:rPr>
                <w:rFonts w:ascii="Tahoma" w:hAnsi="Tahoma" w:cs="Tahoma"/>
                <w:bCs/>
              </w:rPr>
            </w:pPr>
            <w:r w:rsidRPr="00511336">
              <w:rPr>
                <w:rFonts w:ascii="Tahoma" w:hAnsi="Tahoma" w:cs="Tahoma"/>
                <w:bCs/>
              </w:rPr>
              <w:t xml:space="preserve">- контроль состояния сигнальных шлейфов по </w:t>
            </w:r>
            <w:proofErr w:type="spellStart"/>
            <w:r w:rsidRPr="00511336">
              <w:rPr>
                <w:rFonts w:ascii="Tahoma" w:hAnsi="Tahoma" w:cs="Tahoma"/>
                <w:bCs/>
              </w:rPr>
              <w:t>четырем</w:t>
            </w:r>
            <w:proofErr w:type="spellEnd"/>
            <w:r w:rsidRPr="00511336">
              <w:rPr>
                <w:rFonts w:ascii="Tahoma" w:hAnsi="Tahoma" w:cs="Tahoma"/>
                <w:bCs/>
              </w:rPr>
              <w:t xml:space="preserve"> состояниям (короткое замыкание, тревога, норма, обрыв);</w:t>
            </w:r>
          </w:p>
          <w:p w14:paraId="086CD3BC" w14:textId="77777777" w:rsidR="00D23B1D" w:rsidRPr="00511336" w:rsidRDefault="00D23B1D" w:rsidP="00511336">
            <w:pPr>
              <w:ind w:firstLine="709"/>
              <w:jc w:val="both"/>
              <w:rPr>
                <w:rFonts w:ascii="Tahoma" w:hAnsi="Tahoma" w:cs="Tahoma"/>
                <w:bCs/>
              </w:rPr>
            </w:pPr>
            <w:r w:rsidRPr="00511336">
              <w:rPr>
                <w:rFonts w:ascii="Tahoma" w:hAnsi="Tahoma" w:cs="Tahoma"/>
                <w:bCs/>
              </w:rPr>
              <w:t>- возможность однозначного определения места срабатывания сигнализации;</w:t>
            </w:r>
          </w:p>
          <w:p w14:paraId="52037756" w14:textId="77777777" w:rsidR="00D23B1D" w:rsidRPr="00511336" w:rsidRDefault="00D23B1D" w:rsidP="00511336">
            <w:pPr>
              <w:ind w:firstLine="709"/>
              <w:jc w:val="both"/>
              <w:rPr>
                <w:rFonts w:ascii="Tahoma" w:hAnsi="Tahoma" w:cs="Tahoma"/>
                <w:bCs/>
              </w:rPr>
            </w:pPr>
            <w:r w:rsidRPr="00511336">
              <w:rPr>
                <w:rFonts w:ascii="Tahoma" w:hAnsi="Tahoma" w:cs="Tahoma"/>
                <w:bCs/>
              </w:rPr>
              <w:t>- протоколирование и отображение всех происходящих событий (постановка и снятие с охраны, тревожные сообщения, неисправности, переход на электропитание от резервных источников, корректирование времени и др.) оператору АРМ (ПО «Орион-Про») в удобном для восприятия виде (отображение информации только своего объекта контроля);</w:t>
            </w:r>
          </w:p>
          <w:p w14:paraId="6A06063E" w14:textId="77777777" w:rsidR="00D23B1D" w:rsidRPr="00511336" w:rsidRDefault="00D23B1D" w:rsidP="00511336">
            <w:pPr>
              <w:ind w:firstLine="709"/>
              <w:jc w:val="both"/>
              <w:rPr>
                <w:rFonts w:ascii="Tahoma" w:hAnsi="Tahoma" w:cs="Tahoma"/>
                <w:bCs/>
              </w:rPr>
            </w:pPr>
            <w:r w:rsidRPr="00511336">
              <w:rPr>
                <w:rFonts w:ascii="Tahoma" w:hAnsi="Tahoma" w:cs="Tahoma"/>
                <w:bCs/>
              </w:rPr>
              <w:t>- отображение оператору АРМ информации в буквенно-цифровом и графическом виде на графических планах объекта;</w:t>
            </w:r>
          </w:p>
          <w:p w14:paraId="042A56DD" w14:textId="77777777" w:rsidR="00D23B1D" w:rsidRPr="00511336" w:rsidRDefault="00D23B1D" w:rsidP="00511336">
            <w:pPr>
              <w:ind w:firstLine="709"/>
              <w:jc w:val="both"/>
              <w:rPr>
                <w:rFonts w:ascii="Tahoma" w:hAnsi="Tahoma" w:cs="Tahoma"/>
                <w:bCs/>
              </w:rPr>
            </w:pPr>
            <w:r w:rsidRPr="00511336">
              <w:rPr>
                <w:rFonts w:ascii="Tahoma" w:hAnsi="Tahoma" w:cs="Tahoma"/>
                <w:bCs/>
              </w:rPr>
              <w:t xml:space="preserve">- </w:t>
            </w:r>
            <w:proofErr w:type="spellStart"/>
            <w:r w:rsidRPr="00511336">
              <w:rPr>
                <w:rFonts w:ascii="Tahoma" w:hAnsi="Tahoma" w:cs="Tahoma"/>
                <w:bCs/>
              </w:rPr>
              <w:t>прием</w:t>
            </w:r>
            <w:proofErr w:type="spellEnd"/>
            <w:r w:rsidRPr="00511336">
              <w:rPr>
                <w:rFonts w:ascii="Tahoma" w:hAnsi="Tahoma" w:cs="Tahoma"/>
                <w:bCs/>
              </w:rPr>
              <w:t xml:space="preserve"> и выполнение команд оператора;</w:t>
            </w:r>
          </w:p>
          <w:p w14:paraId="675303B2" w14:textId="77777777" w:rsidR="00D23B1D" w:rsidRPr="00511336" w:rsidRDefault="00D23B1D" w:rsidP="00511336">
            <w:pPr>
              <w:ind w:firstLine="709"/>
              <w:jc w:val="both"/>
              <w:rPr>
                <w:rFonts w:ascii="Tahoma" w:hAnsi="Tahoma" w:cs="Tahoma"/>
                <w:bCs/>
              </w:rPr>
            </w:pPr>
            <w:r w:rsidRPr="00511336">
              <w:rPr>
                <w:rFonts w:ascii="Tahoma" w:hAnsi="Tahoma" w:cs="Tahoma"/>
                <w:bCs/>
              </w:rPr>
              <w:t>- разграничения прав доступа пользователей к просмотру информации о произошедших (происходящих) событиях и командах управления;</w:t>
            </w:r>
          </w:p>
          <w:p w14:paraId="76C1B255" w14:textId="77777777" w:rsidR="00D23B1D" w:rsidRPr="00511336" w:rsidRDefault="00D23B1D" w:rsidP="00511336">
            <w:pPr>
              <w:ind w:firstLine="709"/>
              <w:jc w:val="both"/>
              <w:rPr>
                <w:rFonts w:ascii="Tahoma" w:hAnsi="Tahoma" w:cs="Tahoma"/>
                <w:bCs/>
              </w:rPr>
            </w:pPr>
            <w:r w:rsidRPr="00511336">
              <w:rPr>
                <w:rFonts w:ascii="Tahoma" w:hAnsi="Tahoma" w:cs="Tahoma"/>
                <w:bCs/>
              </w:rPr>
              <w:t>- ведение архива протоколов за период не менее 12 месяцев с возможностью просмотра событий из архива;</w:t>
            </w:r>
          </w:p>
          <w:p w14:paraId="7FE34B94" w14:textId="77777777" w:rsidR="00D23B1D" w:rsidRPr="00511336" w:rsidRDefault="00D23B1D" w:rsidP="00511336">
            <w:pPr>
              <w:ind w:firstLine="709"/>
              <w:jc w:val="both"/>
              <w:rPr>
                <w:rFonts w:ascii="Tahoma" w:hAnsi="Tahoma" w:cs="Tahoma"/>
                <w:bCs/>
              </w:rPr>
            </w:pPr>
            <w:r w:rsidRPr="00511336">
              <w:rPr>
                <w:rFonts w:ascii="Tahoma" w:hAnsi="Tahoma" w:cs="Tahoma"/>
                <w:bCs/>
              </w:rPr>
              <w:t xml:space="preserve">- хранение архивов событий на </w:t>
            </w:r>
            <w:proofErr w:type="spellStart"/>
            <w:r w:rsidRPr="00511336">
              <w:rPr>
                <w:rFonts w:ascii="Tahoma" w:hAnsi="Tahoma" w:cs="Tahoma"/>
                <w:bCs/>
              </w:rPr>
              <w:t>жестком</w:t>
            </w:r>
            <w:proofErr w:type="spellEnd"/>
            <w:r w:rsidRPr="00511336">
              <w:rPr>
                <w:rFonts w:ascii="Tahoma" w:hAnsi="Tahoma" w:cs="Tahoma"/>
                <w:bCs/>
              </w:rPr>
              <w:t xml:space="preserve"> диске в формате, </w:t>
            </w:r>
            <w:proofErr w:type="spellStart"/>
            <w:r w:rsidRPr="00511336">
              <w:rPr>
                <w:rFonts w:ascii="Tahoma" w:hAnsi="Tahoma" w:cs="Tahoma"/>
                <w:bCs/>
              </w:rPr>
              <w:t>защищенном</w:t>
            </w:r>
            <w:proofErr w:type="spellEnd"/>
            <w:r w:rsidRPr="00511336">
              <w:rPr>
                <w:rFonts w:ascii="Tahoma" w:hAnsi="Tahoma" w:cs="Tahoma"/>
                <w:bCs/>
              </w:rPr>
              <w:t xml:space="preserve"> от несанкционированного изменения;</w:t>
            </w:r>
          </w:p>
          <w:p w14:paraId="4DD771C3" w14:textId="77777777" w:rsidR="00D23B1D" w:rsidRPr="00511336" w:rsidRDefault="00D23B1D" w:rsidP="00511336">
            <w:pPr>
              <w:ind w:firstLine="709"/>
              <w:jc w:val="both"/>
              <w:rPr>
                <w:rFonts w:ascii="Tahoma" w:hAnsi="Tahoma" w:cs="Tahoma"/>
                <w:bCs/>
              </w:rPr>
            </w:pPr>
            <w:r w:rsidRPr="00511336">
              <w:rPr>
                <w:rFonts w:ascii="Tahoma" w:hAnsi="Tahoma" w:cs="Tahoma"/>
                <w:bCs/>
              </w:rPr>
              <w:t>- поиск в архиве событий по различным параметрам, времени срабатывания, дате срабатывания, времени и дате постановки/снятия с охраны, фамилии лиц, осуществляющих снятие/постановку на охрану т.д.;</w:t>
            </w:r>
          </w:p>
          <w:p w14:paraId="5D342F90" w14:textId="77777777" w:rsidR="00D23B1D" w:rsidRPr="00511336" w:rsidRDefault="00D23B1D" w:rsidP="00511336">
            <w:pPr>
              <w:ind w:firstLine="709"/>
              <w:jc w:val="both"/>
              <w:rPr>
                <w:rFonts w:ascii="Tahoma" w:hAnsi="Tahoma" w:cs="Tahoma"/>
                <w:bCs/>
              </w:rPr>
            </w:pPr>
            <w:r w:rsidRPr="00511336">
              <w:rPr>
                <w:rFonts w:ascii="Tahoma" w:hAnsi="Tahoma" w:cs="Tahoma"/>
                <w:bCs/>
              </w:rPr>
              <w:t>- дистанционный доступ к текущей информации и архивным данным с АРМ операторов;</w:t>
            </w:r>
          </w:p>
          <w:p w14:paraId="36118C77" w14:textId="77777777" w:rsidR="00D23B1D" w:rsidRPr="00511336" w:rsidRDefault="00D23B1D" w:rsidP="00511336">
            <w:pPr>
              <w:ind w:firstLine="709"/>
              <w:jc w:val="both"/>
              <w:rPr>
                <w:rFonts w:ascii="Tahoma" w:hAnsi="Tahoma" w:cs="Tahoma"/>
                <w:bCs/>
              </w:rPr>
            </w:pPr>
            <w:r w:rsidRPr="00511336">
              <w:rPr>
                <w:rFonts w:ascii="Tahoma" w:hAnsi="Tahoma" w:cs="Tahoma"/>
                <w:bCs/>
              </w:rPr>
              <w:t xml:space="preserve">- наращивание количества зон блокирования, расширение системы - не менее 20 % </w:t>
            </w:r>
            <w:proofErr w:type="spellStart"/>
            <w:r w:rsidRPr="00511336">
              <w:rPr>
                <w:rFonts w:ascii="Tahoma" w:hAnsi="Tahoma" w:cs="Tahoma"/>
                <w:bCs/>
              </w:rPr>
              <w:t>емкости</w:t>
            </w:r>
            <w:proofErr w:type="spellEnd"/>
            <w:r w:rsidRPr="00511336">
              <w:rPr>
                <w:rFonts w:ascii="Tahoma" w:hAnsi="Tahoma" w:cs="Tahoma"/>
                <w:bCs/>
              </w:rPr>
              <w:t>;</w:t>
            </w:r>
          </w:p>
          <w:p w14:paraId="5A46934F" w14:textId="77777777" w:rsidR="00D23B1D" w:rsidRPr="00511336" w:rsidRDefault="00D23B1D" w:rsidP="00511336">
            <w:pPr>
              <w:ind w:firstLine="709"/>
              <w:jc w:val="both"/>
              <w:rPr>
                <w:rFonts w:ascii="Tahoma" w:hAnsi="Tahoma" w:cs="Tahoma"/>
                <w:bCs/>
              </w:rPr>
            </w:pPr>
            <w:r w:rsidRPr="00511336">
              <w:rPr>
                <w:rFonts w:ascii="Tahoma" w:hAnsi="Tahoma" w:cs="Tahoma"/>
                <w:bCs/>
              </w:rPr>
              <w:t>- возможность интеграции СОС с другими системами безопасности (СКУД) на программно-аппаратном уровне.</w:t>
            </w:r>
          </w:p>
          <w:p w14:paraId="608E34FC" w14:textId="77777777" w:rsidR="00D23B1D" w:rsidRPr="00511336" w:rsidRDefault="00D23B1D" w:rsidP="00511336">
            <w:pPr>
              <w:ind w:firstLine="709"/>
              <w:jc w:val="both"/>
              <w:rPr>
                <w:rFonts w:ascii="Tahoma" w:hAnsi="Tahoma" w:cs="Tahoma"/>
                <w:bCs/>
              </w:rPr>
            </w:pPr>
            <w:r w:rsidRPr="00511336">
              <w:rPr>
                <w:rFonts w:ascii="Tahoma" w:hAnsi="Tahoma" w:cs="Tahoma"/>
                <w:bCs/>
              </w:rPr>
              <w:t>- СОС в режиме интеграции с другими системами должна дополнительно обеспечивать:</w:t>
            </w:r>
          </w:p>
          <w:p w14:paraId="4A9387FB" w14:textId="77777777" w:rsidR="00D23B1D" w:rsidRPr="00511336" w:rsidRDefault="00D23B1D" w:rsidP="00511336">
            <w:pPr>
              <w:ind w:firstLine="709"/>
              <w:jc w:val="both"/>
              <w:rPr>
                <w:rFonts w:ascii="Tahoma" w:hAnsi="Tahoma" w:cs="Tahoma"/>
                <w:bCs/>
              </w:rPr>
            </w:pPr>
            <w:r w:rsidRPr="00511336">
              <w:rPr>
                <w:rFonts w:ascii="Tahoma" w:hAnsi="Tahoma" w:cs="Tahoma"/>
                <w:bCs/>
              </w:rPr>
              <w:lastRenderedPageBreak/>
              <w:t>- передачу информации о состоянии элементов СОС на сервер, для отображения на АРМ, управления другими системами по событиям СОС;</w:t>
            </w:r>
          </w:p>
          <w:p w14:paraId="18D47942" w14:textId="77777777" w:rsidR="00D23B1D" w:rsidRPr="00511336" w:rsidRDefault="00D23B1D" w:rsidP="00511336">
            <w:pPr>
              <w:ind w:firstLine="709"/>
              <w:jc w:val="both"/>
              <w:rPr>
                <w:rFonts w:ascii="Tahoma" w:hAnsi="Tahoma" w:cs="Tahoma"/>
                <w:bCs/>
              </w:rPr>
            </w:pPr>
            <w:r w:rsidRPr="00511336">
              <w:rPr>
                <w:rFonts w:ascii="Tahoma" w:hAnsi="Tahoma" w:cs="Tahoma"/>
                <w:bCs/>
              </w:rPr>
              <w:t>Постановка на охрану (снятие с охраны) каждого шлейфа должна осуществляться индивидуально и выполняться только уполномоченным на это пользователем, с индикацией состояния охраны помещения. Информацию о состоянии вывести на пост охраны. Вывод всех сигналов и интеграцию осуществить с действующим единым сервером охранно-пожарной сигнализации Аэропорта.</w:t>
            </w:r>
          </w:p>
          <w:p w14:paraId="2A3CA0FC" w14:textId="77777777" w:rsidR="00D23B1D" w:rsidRPr="00511336" w:rsidRDefault="00D23B1D" w:rsidP="00511336">
            <w:pPr>
              <w:ind w:firstLine="709"/>
              <w:jc w:val="both"/>
              <w:rPr>
                <w:rFonts w:ascii="Tahoma" w:hAnsi="Tahoma" w:cs="Tahoma"/>
                <w:bCs/>
              </w:rPr>
            </w:pPr>
            <w:r w:rsidRPr="00511336">
              <w:rPr>
                <w:rFonts w:ascii="Tahoma" w:hAnsi="Tahoma" w:cs="Tahoma"/>
                <w:bCs/>
              </w:rPr>
              <w:t xml:space="preserve">Окончательное расположение и количество точек контроля, место расположение и тип оконечного оборудования должно быть определено на стадии </w:t>
            </w:r>
            <w:proofErr w:type="spellStart"/>
            <w:r w:rsidRPr="00511336">
              <w:rPr>
                <w:rFonts w:ascii="Tahoma" w:hAnsi="Tahoma" w:cs="Tahoma"/>
                <w:bCs/>
              </w:rPr>
              <w:t>предпроектного</w:t>
            </w:r>
            <w:proofErr w:type="spellEnd"/>
            <w:r w:rsidRPr="00511336">
              <w:rPr>
                <w:rFonts w:ascii="Tahoma" w:hAnsi="Tahoma" w:cs="Tahoma"/>
                <w:bCs/>
              </w:rPr>
              <w:t xml:space="preserve"> обследования по согласованию с Заказчиком.</w:t>
            </w:r>
          </w:p>
          <w:p w14:paraId="72F8AC60" w14:textId="48615EDD" w:rsidR="00D23B1D" w:rsidRDefault="00D23B1D" w:rsidP="00511336">
            <w:pPr>
              <w:ind w:firstLine="709"/>
              <w:jc w:val="both"/>
              <w:rPr>
                <w:rFonts w:ascii="Tahoma" w:hAnsi="Tahoma" w:cs="Tahoma"/>
                <w:bCs/>
              </w:rPr>
            </w:pPr>
            <w:r w:rsidRPr="00511336">
              <w:rPr>
                <w:rFonts w:ascii="Tahoma" w:hAnsi="Tahoma" w:cs="Tahoma"/>
                <w:bCs/>
              </w:rPr>
              <w:t>При создании СОС руководствоваться требованиями ГОСТ Р 52435-2015 «Технические средства охранной сигнализации. Классификация. Общие технические требования и методы испытаний».</w:t>
            </w:r>
          </w:p>
          <w:p w14:paraId="5A81132F" w14:textId="24437B69" w:rsidR="00DA28B4" w:rsidRPr="00511336" w:rsidRDefault="00DA28B4" w:rsidP="00DA28B4">
            <w:pPr>
              <w:ind w:firstLine="709"/>
              <w:jc w:val="both"/>
              <w:rPr>
                <w:rFonts w:ascii="Tahoma" w:hAnsi="Tahoma" w:cs="Tahoma"/>
                <w:bCs/>
              </w:rPr>
            </w:pPr>
            <w:bookmarkStart w:id="4" w:name="_GoBack"/>
            <w:bookmarkEnd w:id="4"/>
            <w:r w:rsidRPr="00877502">
              <w:rPr>
                <w:rFonts w:ascii="Tahoma" w:hAnsi="Tahoma" w:cs="Tahoma"/>
                <w:bCs/>
              </w:rPr>
              <w:t>Функциональные характеристики технических систем и средств сигнализации должны соответствовать требованиям ГОСТ Р 52435-2005 «Технические средства охранной сигнализации. Классификация. Общие технические требования и методы испытаний» и ГОСТ Р 54455-2011 (МЭК 62599-1:2010) «Системы охранной сигнализации. Методы испытаний на устойчивость к внешним воздействующим факторам».</w:t>
            </w:r>
          </w:p>
          <w:p w14:paraId="48F9CDFE" w14:textId="77777777" w:rsidR="00D23B1D" w:rsidRPr="00511336" w:rsidRDefault="00D23B1D" w:rsidP="00511336">
            <w:pPr>
              <w:ind w:firstLine="709"/>
              <w:jc w:val="both"/>
              <w:rPr>
                <w:rFonts w:ascii="Tahoma" w:hAnsi="Tahoma" w:cs="Tahoma"/>
                <w:bCs/>
              </w:rPr>
            </w:pPr>
            <w:r w:rsidRPr="00511336">
              <w:rPr>
                <w:rFonts w:ascii="Tahoma" w:hAnsi="Tahoma" w:cs="Tahoma"/>
                <w:bCs/>
              </w:rPr>
              <w:t>Окончательное расположение и состав оборудования должны быть уточнены на стадии проектирования и согласованы с Заказчиком.</w:t>
            </w:r>
          </w:p>
          <w:p w14:paraId="32607180" w14:textId="77777777" w:rsidR="00D23B1D" w:rsidRPr="00511336" w:rsidRDefault="00D23B1D" w:rsidP="00511336">
            <w:pPr>
              <w:jc w:val="both"/>
              <w:rPr>
                <w:rFonts w:ascii="Tahoma" w:hAnsi="Tahoma" w:cs="Tahoma"/>
                <w:bCs/>
                <w:u w:val="single"/>
              </w:rPr>
            </w:pPr>
          </w:p>
          <w:p w14:paraId="38EF0861" w14:textId="07B039F0" w:rsidR="00D23B1D" w:rsidRPr="00511336" w:rsidRDefault="00D23B1D" w:rsidP="003A0567">
            <w:pPr>
              <w:jc w:val="center"/>
              <w:rPr>
                <w:rFonts w:ascii="Tahoma" w:hAnsi="Tahoma" w:cs="Tahoma"/>
                <w:bCs/>
                <w:u w:val="single"/>
              </w:rPr>
            </w:pPr>
            <w:r w:rsidRPr="00511336">
              <w:rPr>
                <w:rFonts w:ascii="Tahoma" w:hAnsi="Tahoma" w:cs="Tahoma"/>
                <w:bCs/>
                <w:u w:val="single"/>
              </w:rPr>
              <w:t>Треб</w:t>
            </w:r>
            <w:r w:rsidR="003A0567">
              <w:rPr>
                <w:rFonts w:ascii="Tahoma" w:hAnsi="Tahoma" w:cs="Tahoma"/>
                <w:bCs/>
                <w:u w:val="single"/>
              </w:rPr>
              <w:t xml:space="preserve">ования к системе бесперебойного </w:t>
            </w:r>
            <w:r w:rsidRPr="00511336">
              <w:rPr>
                <w:rFonts w:ascii="Tahoma" w:hAnsi="Tahoma" w:cs="Tahoma"/>
                <w:bCs/>
                <w:u w:val="single"/>
              </w:rPr>
              <w:t>электропитания</w:t>
            </w:r>
          </w:p>
          <w:p w14:paraId="452132A7" w14:textId="77777777" w:rsidR="00D23B1D" w:rsidRPr="00511336" w:rsidRDefault="00D23B1D" w:rsidP="00511336">
            <w:pPr>
              <w:ind w:firstLine="709"/>
              <w:jc w:val="both"/>
              <w:rPr>
                <w:rFonts w:ascii="Tahoma" w:hAnsi="Tahoma" w:cs="Tahoma"/>
                <w:bCs/>
              </w:rPr>
            </w:pPr>
            <w:r w:rsidRPr="00511336">
              <w:rPr>
                <w:rFonts w:ascii="Tahoma" w:hAnsi="Tahoma" w:cs="Tahoma"/>
                <w:bCs/>
              </w:rPr>
              <w:t xml:space="preserve">Устанавливаемые на объекте технические средства охраны относятся к 1 категории </w:t>
            </w:r>
            <w:proofErr w:type="spellStart"/>
            <w:r w:rsidRPr="00511336">
              <w:rPr>
                <w:rFonts w:ascii="Tahoma" w:hAnsi="Tahoma" w:cs="Tahoma"/>
                <w:bCs/>
              </w:rPr>
              <w:t>электроприемников</w:t>
            </w:r>
            <w:proofErr w:type="spellEnd"/>
            <w:r w:rsidRPr="00511336">
              <w:rPr>
                <w:rFonts w:ascii="Tahoma" w:hAnsi="Tahoma" w:cs="Tahoma"/>
                <w:bCs/>
              </w:rPr>
              <w:t xml:space="preserve"> по </w:t>
            </w:r>
            <w:proofErr w:type="spellStart"/>
            <w:r w:rsidRPr="00511336">
              <w:rPr>
                <w:rFonts w:ascii="Tahoma" w:hAnsi="Tahoma" w:cs="Tahoma"/>
                <w:bCs/>
              </w:rPr>
              <w:t>надежности</w:t>
            </w:r>
            <w:proofErr w:type="spellEnd"/>
            <w:r w:rsidRPr="00511336">
              <w:rPr>
                <w:rFonts w:ascii="Tahoma" w:hAnsi="Tahoma" w:cs="Tahoma"/>
                <w:bCs/>
              </w:rPr>
              <w:t xml:space="preserve"> электроснабжения согласно ПУЭ, в силу чего их электропитание должно быть бесперебойным.</w:t>
            </w:r>
          </w:p>
          <w:p w14:paraId="25A0FA1A" w14:textId="77777777" w:rsidR="00D23B1D" w:rsidRPr="00511336" w:rsidRDefault="00D23B1D" w:rsidP="00511336">
            <w:pPr>
              <w:ind w:firstLine="709"/>
              <w:jc w:val="both"/>
              <w:rPr>
                <w:rFonts w:ascii="Tahoma" w:hAnsi="Tahoma" w:cs="Tahoma"/>
                <w:bCs/>
              </w:rPr>
            </w:pPr>
            <w:r w:rsidRPr="00511336">
              <w:rPr>
                <w:rFonts w:ascii="Tahoma" w:hAnsi="Tahoma" w:cs="Tahoma"/>
                <w:bCs/>
              </w:rPr>
              <w:t xml:space="preserve">Электроснабжение оборудования ИТСО должно быть выполнено от источника бесперебойного электропитания (ИБП), </w:t>
            </w:r>
            <w:proofErr w:type="spellStart"/>
            <w:r w:rsidRPr="00511336">
              <w:rPr>
                <w:rFonts w:ascii="Tahoma" w:hAnsi="Tahoma" w:cs="Tahoma"/>
                <w:bCs/>
              </w:rPr>
              <w:t>подключенного</w:t>
            </w:r>
            <w:proofErr w:type="spellEnd"/>
            <w:r w:rsidRPr="00511336">
              <w:rPr>
                <w:rFonts w:ascii="Tahoma" w:hAnsi="Tahoma" w:cs="Tahoma"/>
                <w:bCs/>
              </w:rPr>
              <w:t xml:space="preserve"> к двум (основной и резервный) независимым электрическим вводам. При работе в штатном режиме ИБП должен быть </w:t>
            </w:r>
            <w:proofErr w:type="spellStart"/>
            <w:r w:rsidRPr="00511336">
              <w:rPr>
                <w:rFonts w:ascii="Tahoma" w:hAnsi="Tahoma" w:cs="Tahoma"/>
                <w:bCs/>
              </w:rPr>
              <w:t>подключен</w:t>
            </w:r>
            <w:proofErr w:type="spellEnd"/>
            <w:r w:rsidRPr="00511336">
              <w:rPr>
                <w:rFonts w:ascii="Tahoma" w:hAnsi="Tahoma" w:cs="Tahoma"/>
                <w:bCs/>
              </w:rPr>
              <w:t xml:space="preserve"> к основному электрическому вводу, в случае аварии основного электрического ввода должно происходить автоматическое переключение на резервный электрический ввод. При работе системы от основного (резервного) электрического ввода, ИБП должен выполнять функции стабилизатора параметров электрической сети. В случае выхода из строя основного и резервного электрических вводов, ИБП должен выполнять функции независимого источника электропитания в течение 4 часов. При отсутствии возможности обеспечения электропитания оборудования ИТСБ от двух независимых электрических вводов необходимо предусмотреть работу системы от аккумуляторных батарей ИБП (в режиме автономного источника) в течение 4 часов.</w:t>
            </w:r>
          </w:p>
          <w:p w14:paraId="2BA76B39" w14:textId="77777777" w:rsidR="00D23B1D" w:rsidRPr="00511336" w:rsidRDefault="00D23B1D" w:rsidP="00511336">
            <w:pPr>
              <w:ind w:firstLine="709"/>
              <w:jc w:val="both"/>
              <w:rPr>
                <w:rFonts w:ascii="Tahoma" w:hAnsi="Tahoma" w:cs="Tahoma"/>
                <w:bCs/>
              </w:rPr>
            </w:pPr>
            <w:r w:rsidRPr="00511336">
              <w:rPr>
                <w:rFonts w:ascii="Tahoma" w:hAnsi="Tahoma" w:cs="Tahoma"/>
                <w:bCs/>
              </w:rPr>
              <w:lastRenderedPageBreak/>
              <w:t xml:space="preserve">Для обеспечения устойчивой работы оборудования ИТСБ необходимо предусмотреть в аппаратной присоединение к существующему контуру заземления объекта, в соответствии с требованиями к заземлению по ПУЭ, СП 76.13330.2016 «Электротехнические устройства. Актуализированная редакция СНиП 3.05.06-85» и ГОСТ 12.1.030-81 «Система стандартов безопасности труда (ССБТ). Электробезопасность. Защитное заземление. </w:t>
            </w:r>
            <w:proofErr w:type="spellStart"/>
            <w:r w:rsidRPr="00511336">
              <w:rPr>
                <w:rFonts w:ascii="Tahoma" w:hAnsi="Tahoma" w:cs="Tahoma"/>
                <w:bCs/>
              </w:rPr>
              <w:t>Зануление</w:t>
            </w:r>
            <w:proofErr w:type="spellEnd"/>
            <w:r w:rsidRPr="00511336">
              <w:rPr>
                <w:rFonts w:ascii="Tahoma" w:hAnsi="Tahoma" w:cs="Tahoma"/>
                <w:bCs/>
              </w:rPr>
              <w:t>». СБП должна обеспечивать:</w:t>
            </w:r>
          </w:p>
          <w:p w14:paraId="50C930E3" w14:textId="77777777" w:rsidR="00D23B1D" w:rsidRPr="00511336" w:rsidRDefault="00D23B1D" w:rsidP="00511336">
            <w:pPr>
              <w:ind w:firstLine="709"/>
              <w:jc w:val="both"/>
              <w:rPr>
                <w:rFonts w:ascii="Tahoma" w:hAnsi="Tahoma" w:cs="Tahoma"/>
                <w:bCs/>
              </w:rPr>
            </w:pPr>
            <w:r w:rsidRPr="00511336">
              <w:rPr>
                <w:rFonts w:ascii="Tahoma" w:hAnsi="Tahoma" w:cs="Tahoma"/>
                <w:bCs/>
              </w:rPr>
              <w:t>- бесперебойное снабжение электроэнергией всех подсистем (СОТ, СКУД, СОС) объекта;</w:t>
            </w:r>
          </w:p>
          <w:p w14:paraId="516563BC" w14:textId="77777777" w:rsidR="00D23B1D" w:rsidRPr="00511336" w:rsidRDefault="00D23B1D" w:rsidP="00511336">
            <w:pPr>
              <w:ind w:firstLine="709"/>
              <w:jc w:val="both"/>
              <w:rPr>
                <w:rFonts w:ascii="Tahoma" w:hAnsi="Tahoma" w:cs="Tahoma"/>
                <w:bCs/>
              </w:rPr>
            </w:pPr>
            <w:r w:rsidRPr="00511336">
              <w:rPr>
                <w:rFonts w:ascii="Tahoma" w:hAnsi="Tahoma" w:cs="Tahoma"/>
                <w:bCs/>
              </w:rPr>
              <w:t>- установленную мощность всех потребителей с достаточным резервом;</w:t>
            </w:r>
          </w:p>
          <w:p w14:paraId="39AFF305" w14:textId="77777777" w:rsidR="00D23B1D" w:rsidRPr="00511336" w:rsidRDefault="00D23B1D" w:rsidP="00511336">
            <w:pPr>
              <w:ind w:firstLine="709"/>
              <w:jc w:val="both"/>
              <w:rPr>
                <w:rFonts w:ascii="Tahoma" w:hAnsi="Tahoma" w:cs="Tahoma"/>
                <w:bCs/>
              </w:rPr>
            </w:pPr>
            <w:r w:rsidRPr="00511336">
              <w:rPr>
                <w:rFonts w:ascii="Tahoma" w:hAnsi="Tahoma" w:cs="Tahoma"/>
                <w:bCs/>
              </w:rPr>
              <w:t>- стабильность напряжения в пределах допустимого диапазона напряжения питания электрооборудования;</w:t>
            </w:r>
          </w:p>
          <w:p w14:paraId="2E0AEAD9" w14:textId="77777777" w:rsidR="00D23B1D" w:rsidRPr="00511336" w:rsidRDefault="00D23B1D" w:rsidP="00511336">
            <w:pPr>
              <w:ind w:firstLine="709"/>
              <w:jc w:val="both"/>
              <w:rPr>
                <w:rFonts w:ascii="Tahoma" w:hAnsi="Tahoma" w:cs="Tahoma"/>
                <w:bCs/>
              </w:rPr>
            </w:pPr>
            <w:r w:rsidRPr="00511336">
              <w:rPr>
                <w:rFonts w:ascii="Tahoma" w:hAnsi="Tahoma" w:cs="Tahoma"/>
                <w:bCs/>
              </w:rPr>
              <w:t>- выдачу световой и звуковой сигнализации на АРМ операторов при переключении системы электропитания с основного источника (основного ввода) на резервный (резервный ввод) или автономный (ИБП), при восстановлении электропитания основного источника, при разряде батареи источника бесперебойного питания ниже допустимого предела;</w:t>
            </w:r>
          </w:p>
          <w:p w14:paraId="73E04D1D" w14:textId="77777777" w:rsidR="00D23B1D" w:rsidRPr="00511336" w:rsidRDefault="00D23B1D" w:rsidP="00511336">
            <w:pPr>
              <w:ind w:firstLine="709"/>
              <w:jc w:val="both"/>
              <w:rPr>
                <w:rFonts w:ascii="Tahoma" w:hAnsi="Tahoma" w:cs="Tahoma"/>
                <w:bCs/>
              </w:rPr>
            </w:pPr>
            <w:r w:rsidRPr="00511336">
              <w:rPr>
                <w:rFonts w:ascii="Tahoma" w:hAnsi="Tahoma" w:cs="Tahoma"/>
                <w:bCs/>
              </w:rPr>
              <w:t>- автоматический заряд аккумуляторных батарей источника резервного (автономного) питания;</w:t>
            </w:r>
          </w:p>
          <w:p w14:paraId="7EFB39E8" w14:textId="77777777" w:rsidR="00D23B1D" w:rsidRPr="00511336" w:rsidRDefault="00D23B1D" w:rsidP="00511336">
            <w:pPr>
              <w:ind w:firstLine="709"/>
              <w:jc w:val="both"/>
              <w:rPr>
                <w:rFonts w:ascii="Tahoma" w:hAnsi="Tahoma" w:cs="Tahoma"/>
                <w:bCs/>
              </w:rPr>
            </w:pPr>
            <w:r w:rsidRPr="00511336">
              <w:rPr>
                <w:rFonts w:ascii="Tahoma" w:hAnsi="Tahoma" w:cs="Tahoma"/>
                <w:bCs/>
              </w:rPr>
              <w:t xml:space="preserve">- </w:t>
            </w:r>
            <w:proofErr w:type="spellStart"/>
            <w:r w:rsidRPr="00511336">
              <w:rPr>
                <w:rFonts w:ascii="Tahoma" w:hAnsi="Tahoma" w:cs="Tahoma"/>
                <w:bCs/>
              </w:rPr>
              <w:t>надежность</w:t>
            </w:r>
            <w:proofErr w:type="spellEnd"/>
            <w:r w:rsidRPr="00511336">
              <w:rPr>
                <w:rFonts w:ascii="Tahoma" w:hAnsi="Tahoma" w:cs="Tahoma"/>
                <w:bCs/>
              </w:rPr>
              <w:t>, безопасность и удобство эксплуатации системы электропитания.</w:t>
            </w:r>
          </w:p>
          <w:p w14:paraId="06E97A89" w14:textId="77777777" w:rsidR="00D23B1D" w:rsidRPr="00511336" w:rsidRDefault="00D23B1D" w:rsidP="00511336">
            <w:pPr>
              <w:ind w:firstLine="709"/>
              <w:jc w:val="both"/>
              <w:rPr>
                <w:rFonts w:ascii="Tahoma" w:hAnsi="Tahoma" w:cs="Tahoma"/>
                <w:bCs/>
              </w:rPr>
            </w:pPr>
            <w:r w:rsidRPr="00511336">
              <w:rPr>
                <w:rFonts w:ascii="Tahoma" w:hAnsi="Tahoma" w:cs="Tahoma"/>
                <w:bCs/>
              </w:rPr>
              <w:t>При проектировании ИБП необходимо:</w:t>
            </w:r>
          </w:p>
          <w:p w14:paraId="460E99FC" w14:textId="77777777" w:rsidR="00D23B1D" w:rsidRPr="00511336" w:rsidRDefault="00D23B1D" w:rsidP="00511336">
            <w:pPr>
              <w:ind w:firstLine="709"/>
              <w:jc w:val="both"/>
              <w:rPr>
                <w:rFonts w:ascii="Tahoma" w:hAnsi="Tahoma" w:cs="Tahoma"/>
                <w:bCs/>
              </w:rPr>
            </w:pPr>
            <w:r w:rsidRPr="00511336">
              <w:rPr>
                <w:rFonts w:ascii="Tahoma" w:hAnsi="Tahoma" w:cs="Tahoma"/>
                <w:bCs/>
              </w:rPr>
              <w:t>- степень защиты электрооборудования выполнить не ниже IP22;</w:t>
            </w:r>
          </w:p>
          <w:p w14:paraId="39362593" w14:textId="77777777" w:rsidR="00D23B1D" w:rsidRPr="00511336" w:rsidRDefault="00D23B1D" w:rsidP="00511336">
            <w:pPr>
              <w:ind w:firstLine="709"/>
              <w:jc w:val="both"/>
              <w:rPr>
                <w:rFonts w:ascii="Tahoma" w:hAnsi="Tahoma" w:cs="Tahoma"/>
                <w:bCs/>
              </w:rPr>
            </w:pPr>
            <w:r w:rsidRPr="00511336">
              <w:rPr>
                <w:rFonts w:ascii="Tahoma" w:hAnsi="Tahoma" w:cs="Tahoma"/>
                <w:bCs/>
              </w:rPr>
              <w:t xml:space="preserve">- прокладку кабельных трасс, защиту мест соединения кабелей, выполнить с </w:t>
            </w:r>
            <w:proofErr w:type="spellStart"/>
            <w:r w:rsidRPr="00511336">
              <w:rPr>
                <w:rFonts w:ascii="Tahoma" w:hAnsi="Tahoma" w:cs="Tahoma"/>
                <w:bCs/>
              </w:rPr>
              <w:t>учетом</w:t>
            </w:r>
            <w:proofErr w:type="spellEnd"/>
            <w:r w:rsidRPr="00511336">
              <w:rPr>
                <w:rFonts w:ascii="Tahoma" w:hAnsi="Tahoma" w:cs="Tahoma"/>
                <w:bCs/>
              </w:rPr>
              <w:t xml:space="preserve"> электромагнитной обстановки, температурных и возможных механических воздействий;</w:t>
            </w:r>
          </w:p>
          <w:p w14:paraId="6D4C47C0" w14:textId="77777777" w:rsidR="00D23B1D" w:rsidRPr="00511336" w:rsidRDefault="00D23B1D" w:rsidP="00511336">
            <w:pPr>
              <w:ind w:firstLine="709"/>
              <w:jc w:val="both"/>
              <w:rPr>
                <w:rFonts w:ascii="Tahoma" w:hAnsi="Tahoma" w:cs="Tahoma"/>
                <w:bCs/>
              </w:rPr>
            </w:pPr>
            <w:r w:rsidRPr="00511336">
              <w:rPr>
                <w:rFonts w:ascii="Tahoma" w:hAnsi="Tahoma" w:cs="Tahoma"/>
                <w:bCs/>
              </w:rPr>
              <w:t>- защиту от коротких замыканий и перегрузок цепей управления, включаемых непосредственно в сеть, выполнить с помощью защитных выключателей;</w:t>
            </w:r>
          </w:p>
          <w:p w14:paraId="2269784E" w14:textId="77777777" w:rsidR="00D23B1D" w:rsidRPr="00511336" w:rsidRDefault="00D23B1D" w:rsidP="00511336">
            <w:pPr>
              <w:ind w:firstLine="709"/>
              <w:jc w:val="both"/>
              <w:rPr>
                <w:rFonts w:ascii="Tahoma" w:hAnsi="Tahoma" w:cs="Tahoma"/>
                <w:bCs/>
              </w:rPr>
            </w:pPr>
            <w:r w:rsidRPr="00511336">
              <w:rPr>
                <w:rFonts w:ascii="Tahoma" w:hAnsi="Tahoma" w:cs="Tahoma"/>
                <w:bCs/>
              </w:rPr>
              <w:t xml:space="preserve">- заземление устанавливаемой аппаратуры, для обеспечения электробезопасности и </w:t>
            </w:r>
            <w:proofErr w:type="spellStart"/>
            <w:r w:rsidRPr="00511336">
              <w:rPr>
                <w:rFonts w:ascii="Tahoma" w:hAnsi="Tahoma" w:cs="Tahoma"/>
                <w:bCs/>
              </w:rPr>
              <w:t>надежности</w:t>
            </w:r>
            <w:proofErr w:type="spellEnd"/>
            <w:r w:rsidRPr="00511336">
              <w:rPr>
                <w:rFonts w:ascii="Tahoma" w:hAnsi="Tahoma" w:cs="Tahoma"/>
                <w:bCs/>
              </w:rPr>
              <w:t xml:space="preserve"> работы системы, выполнить нулевой защитной жилой кабеля к шине заземления;</w:t>
            </w:r>
          </w:p>
          <w:p w14:paraId="4338FD03" w14:textId="77777777" w:rsidR="00D23B1D" w:rsidRPr="00511336" w:rsidRDefault="00D23B1D" w:rsidP="00511336">
            <w:pPr>
              <w:ind w:firstLine="709"/>
              <w:jc w:val="both"/>
              <w:rPr>
                <w:rFonts w:ascii="Tahoma" w:hAnsi="Tahoma" w:cs="Tahoma"/>
                <w:bCs/>
              </w:rPr>
            </w:pPr>
            <w:r w:rsidRPr="00511336">
              <w:rPr>
                <w:rFonts w:ascii="Tahoma" w:hAnsi="Tahoma" w:cs="Tahoma"/>
                <w:bCs/>
              </w:rPr>
              <w:t xml:space="preserve">- предусмотреть расположение источников бесперебойного питания и элементов управления электрической системой в охраняемом помещении (согласовать с Заказчиком), а при невозможности, размещать в запираемых металлических шкафах, заблокированных охранной сигнализацией. </w:t>
            </w:r>
          </w:p>
          <w:p w14:paraId="7C4F2A29" w14:textId="77777777" w:rsidR="00D23B1D" w:rsidRPr="00511336" w:rsidRDefault="00D23B1D" w:rsidP="00511336">
            <w:pPr>
              <w:ind w:firstLine="709"/>
              <w:jc w:val="both"/>
              <w:rPr>
                <w:rFonts w:ascii="Tahoma" w:hAnsi="Tahoma" w:cs="Tahoma"/>
                <w:bCs/>
              </w:rPr>
            </w:pPr>
            <w:r w:rsidRPr="00511336">
              <w:rPr>
                <w:rFonts w:ascii="Tahoma" w:hAnsi="Tahoma" w:cs="Tahoma"/>
                <w:bCs/>
              </w:rPr>
              <w:t>При проектировании ИБП необходимо:</w:t>
            </w:r>
          </w:p>
          <w:p w14:paraId="04117171" w14:textId="77777777" w:rsidR="00D23B1D" w:rsidRPr="00511336" w:rsidRDefault="00D23B1D" w:rsidP="00511336">
            <w:pPr>
              <w:ind w:firstLine="709"/>
              <w:jc w:val="both"/>
              <w:rPr>
                <w:rFonts w:ascii="Tahoma" w:hAnsi="Tahoma" w:cs="Tahoma"/>
                <w:bCs/>
              </w:rPr>
            </w:pPr>
            <w:r w:rsidRPr="00511336">
              <w:rPr>
                <w:rFonts w:ascii="Tahoma" w:hAnsi="Tahoma" w:cs="Tahoma"/>
                <w:bCs/>
              </w:rPr>
              <w:t xml:space="preserve">- прокладку кабельных трасс, защиту мест соединения кабелей, выполнить с </w:t>
            </w:r>
            <w:proofErr w:type="spellStart"/>
            <w:r w:rsidRPr="00511336">
              <w:rPr>
                <w:rFonts w:ascii="Tahoma" w:hAnsi="Tahoma" w:cs="Tahoma"/>
                <w:bCs/>
              </w:rPr>
              <w:t>учетом</w:t>
            </w:r>
            <w:proofErr w:type="spellEnd"/>
            <w:r w:rsidRPr="00511336">
              <w:rPr>
                <w:rFonts w:ascii="Tahoma" w:hAnsi="Tahoma" w:cs="Tahoma"/>
                <w:bCs/>
              </w:rPr>
              <w:t xml:space="preserve"> электромагнитной обстановки, температурных и возможных механических воздействий;</w:t>
            </w:r>
          </w:p>
          <w:p w14:paraId="2C39A9FC" w14:textId="77777777" w:rsidR="00D23B1D" w:rsidRPr="00511336" w:rsidRDefault="00D23B1D" w:rsidP="00511336">
            <w:pPr>
              <w:ind w:firstLine="709"/>
              <w:jc w:val="both"/>
              <w:rPr>
                <w:rFonts w:ascii="Tahoma" w:hAnsi="Tahoma" w:cs="Tahoma"/>
                <w:bCs/>
              </w:rPr>
            </w:pPr>
            <w:r w:rsidRPr="00511336">
              <w:rPr>
                <w:rFonts w:ascii="Tahoma" w:hAnsi="Tahoma" w:cs="Tahoma"/>
                <w:bCs/>
              </w:rPr>
              <w:t>- защиту от коротких замыканий и перегрузок цепей управления, включаемых непосредственно в сеть, выполнить с помощью защитных выключателей;</w:t>
            </w:r>
          </w:p>
          <w:p w14:paraId="3B3AE949" w14:textId="77777777" w:rsidR="00D23B1D" w:rsidRPr="00511336" w:rsidRDefault="00D23B1D" w:rsidP="00511336">
            <w:pPr>
              <w:ind w:firstLine="709"/>
              <w:jc w:val="both"/>
              <w:rPr>
                <w:rFonts w:ascii="Tahoma" w:hAnsi="Tahoma" w:cs="Tahoma"/>
                <w:bCs/>
              </w:rPr>
            </w:pPr>
            <w:r w:rsidRPr="00511336">
              <w:rPr>
                <w:rFonts w:ascii="Tahoma" w:hAnsi="Tahoma" w:cs="Tahoma"/>
                <w:bCs/>
              </w:rPr>
              <w:t xml:space="preserve">- заземление устанавливаемой аппаратуры, для обеспечения электробезопасности и </w:t>
            </w:r>
            <w:proofErr w:type="spellStart"/>
            <w:r w:rsidRPr="00511336">
              <w:rPr>
                <w:rFonts w:ascii="Tahoma" w:hAnsi="Tahoma" w:cs="Tahoma"/>
                <w:bCs/>
              </w:rPr>
              <w:t>надежности</w:t>
            </w:r>
            <w:proofErr w:type="spellEnd"/>
            <w:r w:rsidRPr="00511336">
              <w:rPr>
                <w:rFonts w:ascii="Tahoma" w:hAnsi="Tahoma" w:cs="Tahoma"/>
                <w:bCs/>
              </w:rPr>
              <w:t xml:space="preserve"> работы </w:t>
            </w:r>
            <w:r w:rsidRPr="00511336">
              <w:rPr>
                <w:rFonts w:ascii="Tahoma" w:hAnsi="Tahoma" w:cs="Tahoma"/>
                <w:bCs/>
              </w:rPr>
              <w:lastRenderedPageBreak/>
              <w:t xml:space="preserve">системы, выполнить нулевой защитной жилой кабеля к шине заземления ТП. </w:t>
            </w:r>
          </w:p>
          <w:p w14:paraId="5E146CF6" w14:textId="77777777" w:rsidR="00D23B1D" w:rsidRPr="00511336" w:rsidRDefault="00D23B1D" w:rsidP="00511336">
            <w:pPr>
              <w:ind w:firstLine="709"/>
              <w:jc w:val="both"/>
              <w:rPr>
                <w:rFonts w:ascii="Tahoma" w:hAnsi="Tahoma" w:cs="Tahoma"/>
                <w:bCs/>
              </w:rPr>
            </w:pPr>
            <w:r w:rsidRPr="00511336">
              <w:rPr>
                <w:rFonts w:ascii="Tahoma" w:hAnsi="Tahoma" w:cs="Tahoma"/>
                <w:bCs/>
              </w:rPr>
              <w:t xml:space="preserve">Данные о местах подключения проектируемых энергосетей к существующим сетям, точки подключения потребителей, схемы мест подключения, наличие систем </w:t>
            </w:r>
            <w:proofErr w:type="spellStart"/>
            <w:r w:rsidRPr="00511336">
              <w:rPr>
                <w:rFonts w:ascii="Tahoma" w:hAnsi="Tahoma" w:cs="Tahoma"/>
                <w:bCs/>
              </w:rPr>
              <w:t>зануления</w:t>
            </w:r>
            <w:proofErr w:type="spellEnd"/>
            <w:r w:rsidRPr="00511336">
              <w:rPr>
                <w:rFonts w:ascii="Tahoma" w:hAnsi="Tahoma" w:cs="Tahoma"/>
                <w:bCs/>
              </w:rPr>
              <w:t xml:space="preserve"> и заземления определить на стадии </w:t>
            </w:r>
            <w:proofErr w:type="spellStart"/>
            <w:r w:rsidRPr="00511336">
              <w:rPr>
                <w:rFonts w:ascii="Tahoma" w:hAnsi="Tahoma" w:cs="Tahoma"/>
                <w:bCs/>
              </w:rPr>
              <w:t>предпроектного</w:t>
            </w:r>
            <w:proofErr w:type="spellEnd"/>
            <w:r w:rsidRPr="00511336">
              <w:rPr>
                <w:rFonts w:ascii="Tahoma" w:hAnsi="Tahoma" w:cs="Tahoma"/>
                <w:bCs/>
              </w:rPr>
              <w:t xml:space="preserve"> обследования.</w:t>
            </w:r>
          </w:p>
          <w:p w14:paraId="62EDAB9B" w14:textId="77777777" w:rsidR="00D23B1D" w:rsidRPr="00511336" w:rsidRDefault="00D23B1D" w:rsidP="00511336">
            <w:pPr>
              <w:ind w:firstLine="709"/>
              <w:jc w:val="both"/>
              <w:rPr>
                <w:rFonts w:ascii="Tahoma" w:hAnsi="Tahoma" w:cs="Tahoma"/>
                <w:bCs/>
                <w:u w:val="single"/>
              </w:rPr>
            </w:pPr>
            <w:r w:rsidRPr="00511336">
              <w:rPr>
                <w:rFonts w:ascii="Tahoma" w:hAnsi="Tahoma" w:cs="Tahoma"/>
                <w:bCs/>
                <w:u w:val="single"/>
              </w:rPr>
              <w:t>Требования к программному обеспечению инженерно-технической системой безопасности</w:t>
            </w:r>
          </w:p>
          <w:p w14:paraId="52DD41E8" w14:textId="77777777" w:rsidR="00D23B1D" w:rsidRPr="00511336" w:rsidRDefault="00D23B1D" w:rsidP="00511336">
            <w:pPr>
              <w:ind w:firstLine="709"/>
              <w:jc w:val="both"/>
              <w:rPr>
                <w:rFonts w:ascii="Tahoma" w:hAnsi="Tahoma" w:cs="Tahoma"/>
                <w:bCs/>
              </w:rPr>
            </w:pPr>
            <w:r w:rsidRPr="00511336">
              <w:rPr>
                <w:rFonts w:ascii="Tahoma" w:hAnsi="Tahoma" w:cs="Tahoma"/>
                <w:bCs/>
              </w:rPr>
              <w:t>Прикладное программное обеспечение интегрированной системой безопасности должно соответствовать следующим требованиям:</w:t>
            </w:r>
          </w:p>
          <w:p w14:paraId="0D365101" w14:textId="77777777" w:rsidR="00D23B1D" w:rsidRPr="00511336" w:rsidRDefault="00D23B1D" w:rsidP="00511336">
            <w:pPr>
              <w:ind w:firstLine="709"/>
              <w:jc w:val="both"/>
              <w:rPr>
                <w:rFonts w:ascii="Tahoma" w:hAnsi="Tahoma" w:cs="Tahoma"/>
                <w:bCs/>
              </w:rPr>
            </w:pPr>
            <w:r w:rsidRPr="00511336">
              <w:rPr>
                <w:rFonts w:ascii="Tahoma" w:hAnsi="Tahoma" w:cs="Tahoma"/>
                <w:bCs/>
              </w:rPr>
              <w:t>-</w:t>
            </w:r>
            <w:r w:rsidRPr="00511336">
              <w:rPr>
                <w:rFonts w:ascii="Tahoma" w:hAnsi="Tahoma" w:cs="Tahoma"/>
                <w:bCs/>
              </w:rPr>
              <w:tab/>
              <w:t>функциональная достаточность (полнота);</w:t>
            </w:r>
          </w:p>
          <w:p w14:paraId="77CE402B" w14:textId="77777777" w:rsidR="00D23B1D" w:rsidRPr="00511336" w:rsidRDefault="00D23B1D" w:rsidP="00511336">
            <w:pPr>
              <w:ind w:firstLine="709"/>
              <w:jc w:val="both"/>
              <w:rPr>
                <w:rFonts w:ascii="Tahoma" w:hAnsi="Tahoma" w:cs="Tahoma"/>
                <w:bCs/>
              </w:rPr>
            </w:pPr>
            <w:r w:rsidRPr="00511336">
              <w:rPr>
                <w:rFonts w:ascii="Tahoma" w:hAnsi="Tahoma" w:cs="Tahoma"/>
                <w:bCs/>
              </w:rPr>
              <w:t>-</w:t>
            </w:r>
            <w:r w:rsidRPr="00511336">
              <w:rPr>
                <w:rFonts w:ascii="Tahoma" w:hAnsi="Tahoma" w:cs="Tahoma"/>
                <w:bCs/>
              </w:rPr>
              <w:tab/>
              <w:t>модульность построения и удобство эксплуатации;</w:t>
            </w:r>
          </w:p>
          <w:p w14:paraId="3E80A34A" w14:textId="77777777" w:rsidR="00D23B1D" w:rsidRPr="00511336" w:rsidRDefault="00D23B1D" w:rsidP="00511336">
            <w:pPr>
              <w:ind w:firstLine="709"/>
              <w:jc w:val="both"/>
              <w:rPr>
                <w:rFonts w:ascii="Tahoma" w:hAnsi="Tahoma" w:cs="Tahoma"/>
                <w:bCs/>
              </w:rPr>
            </w:pPr>
            <w:r w:rsidRPr="00511336">
              <w:rPr>
                <w:rFonts w:ascii="Tahoma" w:hAnsi="Tahoma" w:cs="Tahoma"/>
                <w:bCs/>
              </w:rPr>
              <w:t>-</w:t>
            </w:r>
            <w:r w:rsidRPr="00511336">
              <w:rPr>
                <w:rFonts w:ascii="Tahoma" w:hAnsi="Tahoma" w:cs="Tahoma"/>
                <w:bCs/>
              </w:rPr>
              <w:tab/>
              <w:t>возможность масштабирования системы;</w:t>
            </w:r>
          </w:p>
          <w:p w14:paraId="6805167C" w14:textId="77777777" w:rsidR="00D23B1D" w:rsidRPr="00511336" w:rsidRDefault="00D23B1D" w:rsidP="00511336">
            <w:pPr>
              <w:ind w:firstLine="709"/>
              <w:jc w:val="both"/>
              <w:rPr>
                <w:rFonts w:ascii="Tahoma" w:hAnsi="Tahoma" w:cs="Tahoma"/>
                <w:bCs/>
              </w:rPr>
            </w:pPr>
            <w:r w:rsidRPr="00511336">
              <w:rPr>
                <w:rFonts w:ascii="Tahoma" w:hAnsi="Tahoma" w:cs="Tahoma"/>
                <w:bCs/>
              </w:rPr>
              <w:t>-</w:t>
            </w:r>
            <w:r w:rsidRPr="00511336">
              <w:rPr>
                <w:rFonts w:ascii="Tahoma" w:hAnsi="Tahoma" w:cs="Tahoma"/>
                <w:bCs/>
              </w:rPr>
              <w:tab/>
              <w:t>наличие единого интерфейса отображения и индикации событий;</w:t>
            </w:r>
          </w:p>
          <w:p w14:paraId="263C93A0" w14:textId="77777777" w:rsidR="00D23B1D" w:rsidRPr="00511336" w:rsidRDefault="00D23B1D" w:rsidP="00511336">
            <w:pPr>
              <w:ind w:firstLine="709"/>
              <w:jc w:val="both"/>
              <w:rPr>
                <w:rFonts w:ascii="Tahoma" w:hAnsi="Tahoma" w:cs="Tahoma"/>
                <w:bCs/>
              </w:rPr>
            </w:pPr>
            <w:r w:rsidRPr="00511336">
              <w:rPr>
                <w:rFonts w:ascii="Tahoma" w:hAnsi="Tahoma" w:cs="Tahoma"/>
                <w:bCs/>
              </w:rPr>
              <w:t>-</w:t>
            </w:r>
            <w:r w:rsidRPr="00511336">
              <w:rPr>
                <w:rFonts w:ascii="Tahoma" w:hAnsi="Tahoma" w:cs="Tahoma"/>
                <w:bCs/>
              </w:rPr>
              <w:tab/>
              <w:t>возможность передачи информации системы в ситуационный центр с использованием открытых протоколов;</w:t>
            </w:r>
          </w:p>
          <w:p w14:paraId="7CF82F46" w14:textId="77777777" w:rsidR="00D23B1D" w:rsidRPr="00511336" w:rsidRDefault="00D23B1D" w:rsidP="00511336">
            <w:pPr>
              <w:ind w:firstLine="709"/>
              <w:jc w:val="both"/>
              <w:rPr>
                <w:rFonts w:ascii="Tahoma" w:hAnsi="Tahoma" w:cs="Tahoma"/>
                <w:bCs/>
              </w:rPr>
            </w:pPr>
            <w:r w:rsidRPr="00511336">
              <w:rPr>
                <w:rFonts w:ascii="Tahoma" w:hAnsi="Tahoma" w:cs="Tahoma"/>
                <w:bCs/>
              </w:rPr>
              <w:t>-</w:t>
            </w:r>
            <w:r w:rsidRPr="00511336">
              <w:rPr>
                <w:rFonts w:ascii="Tahoma" w:hAnsi="Tahoma" w:cs="Tahoma"/>
                <w:bCs/>
              </w:rPr>
              <w:tab/>
              <w:t>видеоинформации по протоколам RTSP/ONVIF;</w:t>
            </w:r>
          </w:p>
          <w:p w14:paraId="583A7B93" w14:textId="77777777" w:rsidR="00D23B1D" w:rsidRPr="00511336" w:rsidRDefault="00D23B1D" w:rsidP="00511336">
            <w:pPr>
              <w:ind w:firstLine="709"/>
              <w:jc w:val="both"/>
              <w:rPr>
                <w:rFonts w:ascii="Tahoma" w:hAnsi="Tahoma" w:cs="Tahoma"/>
                <w:bCs/>
              </w:rPr>
            </w:pPr>
            <w:r w:rsidRPr="00511336">
              <w:rPr>
                <w:rFonts w:ascii="Tahoma" w:hAnsi="Tahoma" w:cs="Tahoma"/>
                <w:bCs/>
              </w:rPr>
              <w:t>-</w:t>
            </w:r>
            <w:r w:rsidRPr="00511336">
              <w:rPr>
                <w:rFonts w:ascii="Tahoma" w:hAnsi="Tahoma" w:cs="Tahoma"/>
                <w:bCs/>
              </w:rPr>
              <w:tab/>
              <w:t>семантической информации по запросам внешней системы через REST-интерфейсы;</w:t>
            </w:r>
          </w:p>
          <w:p w14:paraId="56A3AD03" w14:textId="77777777" w:rsidR="00D23B1D" w:rsidRPr="00511336" w:rsidRDefault="00D23B1D" w:rsidP="00511336">
            <w:pPr>
              <w:ind w:firstLine="709"/>
              <w:jc w:val="both"/>
              <w:rPr>
                <w:rFonts w:ascii="Tahoma" w:hAnsi="Tahoma" w:cs="Tahoma"/>
                <w:bCs/>
              </w:rPr>
            </w:pPr>
            <w:r w:rsidRPr="00511336">
              <w:rPr>
                <w:rFonts w:ascii="Tahoma" w:hAnsi="Tahoma" w:cs="Tahoma"/>
                <w:bCs/>
              </w:rPr>
              <w:t>-</w:t>
            </w:r>
            <w:r w:rsidRPr="00511336">
              <w:rPr>
                <w:rFonts w:ascii="Tahoma" w:hAnsi="Tahoma" w:cs="Tahoma"/>
                <w:bCs/>
              </w:rPr>
              <w:tab/>
              <w:t xml:space="preserve">событийной информации по протоколам HTTP </w:t>
            </w:r>
            <w:proofErr w:type="spellStart"/>
            <w:r w:rsidRPr="00511336">
              <w:rPr>
                <w:rFonts w:ascii="Tahoma" w:hAnsi="Tahoma" w:cs="Tahoma"/>
                <w:bCs/>
              </w:rPr>
              <w:t>long</w:t>
            </w:r>
            <w:proofErr w:type="spellEnd"/>
            <w:r w:rsidRPr="00511336">
              <w:rPr>
                <w:rFonts w:ascii="Tahoma" w:hAnsi="Tahoma" w:cs="Tahoma"/>
                <w:bCs/>
              </w:rPr>
              <w:t xml:space="preserve"> </w:t>
            </w:r>
            <w:proofErr w:type="spellStart"/>
            <w:r w:rsidRPr="00511336">
              <w:rPr>
                <w:rFonts w:ascii="Tahoma" w:hAnsi="Tahoma" w:cs="Tahoma"/>
                <w:bCs/>
              </w:rPr>
              <w:t>poll</w:t>
            </w:r>
            <w:proofErr w:type="spellEnd"/>
            <w:r w:rsidRPr="00511336">
              <w:rPr>
                <w:rFonts w:ascii="Tahoma" w:hAnsi="Tahoma" w:cs="Tahoma"/>
                <w:bCs/>
              </w:rPr>
              <w:t>, WS-</w:t>
            </w:r>
            <w:proofErr w:type="spellStart"/>
            <w:r w:rsidRPr="00511336">
              <w:rPr>
                <w:rFonts w:ascii="Tahoma" w:hAnsi="Tahoma" w:cs="Tahoma"/>
                <w:bCs/>
              </w:rPr>
              <w:t>Notify</w:t>
            </w:r>
            <w:proofErr w:type="spellEnd"/>
            <w:r w:rsidRPr="00511336">
              <w:rPr>
                <w:rFonts w:ascii="Tahoma" w:hAnsi="Tahoma" w:cs="Tahoma"/>
                <w:bCs/>
              </w:rPr>
              <w:t xml:space="preserve">, </w:t>
            </w:r>
            <w:proofErr w:type="spellStart"/>
            <w:r w:rsidRPr="00511336">
              <w:rPr>
                <w:rFonts w:ascii="Tahoma" w:hAnsi="Tahoma" w:cs="Tahoma"/>
                <w:bCs/>
              </w:rPr>
              <w:t>ZeroMQ</w:t>
            </w:r>
            <w:proofErr w:type="spellEnd"/>
            <w:r w:rsidRPr="00511336">
              <w:rPr>
                <w:rFonts w:ascii="Tahoma" w:hAnsi="Tahoma" w:cs="Tahoma"/>
                <w:bCs/>
              </w:rPr>
              <w:t xml:space="preserve">, </w:t>
            </w:r>
            <w:proofErr w:type="spellStart"/>
            <w:r w:rsidRPr="00511336">
              <w:rPr>
                <w:rFonts w:ascii="Tahoma" w:hAnsi="Tahoma" w:cs="Tahoma"/>
                <w:bCs/>
              </w:rPr>
              <w:t>RabbitMQ</w:t>
            </w:r>
            <w:proofErr w:type="spellEnd"/>
            <w:r w:rsidRPr="00511336">
              <w:rPr>
                <w:rFonts w:ascii="Tahoma" w:hAnsi="Tahoma" w:cs="Tahoma"/>
                <w:bCs/>
              </w:rPr>
              <w:t xml:space="preserve"> и т.п.</w:t>
            </w:r>
          </w:p>
          <w:p w14:paraId="60313A88" w14:textId="77777777" w:rsidR="00D23B1D" w:rsidRPr="00511336" w:rsidRDefault="00D23B1D" w:rsidP="00511336">
            <w:pPr>
              <w:ind w:firstLine="709"/>
              <w:jc w:val="both"/>
              <w:rPr>
                <w:rFonts w:ascii="Tahoma" w:hAnsi="Tahoma" w:cs="Tahoma"/>
                <w:bCs/>
              </w:rPr>
            </w:pPr>
            <w:r w:rsidRPr="00511336">
              <w:rPr>
                <w:rFonts w:ascii="Tahoma" w:hAnsi="Tahoma" w:cs="Tahoma"/>
                <w:bCs/>
              </w:rPr>
              <w:t>Конечным владельцем лицензий на право пользования программного обеспечения должен быть Заказчик. Лицензии на право пользования программного обеспечения должны:</w:t>
            </w:r>
          </w:p>
          <w:p w14:paraId="5B9F6991" w14:textId="77777777" w:rsidR="00D23B1D" w:rsidRPr="00511336" w:rsidRDefault="00D23B1D" w:rsidP="00511336">
            <w:pPr>
              <w:ind w:firstLine="709"/>
              <w:jc w:val="both"/>
              <w:rPr>
                <w:rFonts w:ascii="Tahoma" w:hAnsi="Tahoma" w:cs="Tahoma"/>
                <w:bCs/>
              </w:rPr>
            </w:pPr>
            <w:r w:rsidRPr="00511336">
              <w:rPr>
                <w:rFonts w:ascii="Tahoma" w:hAnsi="Tahoma" w:cs="Tahoma"/>
                <w:bCs/>
              </w:rPr>
              <w:t>-</w:t>
            </w:r>
            <w:r w:rsidRPr="00511336">
              <w:rPr>
                <w:rFonts w:ascii="Tahoma" w:hAnsi="Tahoma" w:cs="Tahoma"/>
                <w:bCs/>
              </w:rPr>
              <w:tab/>
              <w:t>давать Заказчику право на обновление ПО без привлечения дополнительных финансовых средств;</w:t>
            </w:r>
          </w:p>
          <w:p w14:paraId="0DA1CAAD" w14:textId="77777777" w:rsidR="00D23B1D" w:rsidRPr="00511336" w:rsidRDefault="00D23B1D" w:rsidP="00511336">
            <w:pPr>
              <w:ind w:firstLine="709"/>
              <w:jc w:val="both"/>
              <w:rPr>
                <w:rFonts w:ascii="Tahoma" w:hAnsi="Tahoma" w:cs="Tahoma"/>
                <w:bCs/>
              </w:rPr>
            </w:pPr>
            <w:r w:rsidRPr="00511336">
              <w:rPr>
                <w:rFonts w:ascii="Tahoma" w:hAnsi="Tahoma" w:cs="Tahoma"/>
                <w:bCs/>
              </w:rPr>
              <w:t>-</w:t>
            </w:r>
            <w:r w:rsidRPr="00511336">
              <w:rPr>
                <w:rFonts w:ascii="Tahoma" w:hAnsi="Tahoma" w:cs="Tahoma"/>
                <w:bCs/>
              </w:rPr>
              <w:tab/>
              <w:t>давать Заказчику возможность использования ПО в течение всего срока эксплуатации системы без привлечения дополнительных финансовых средств.</w:t>
            </w:r>
          </w:p>
          <w:p w14:paraId="123E627B" w14:textId="4F901115" w:rsidR="00D23B1D" w:rsidRPr="00511336" w:rsidRDefault="00D23B1D" w:rsidP="00511336">
            <w:pPr>
              <w:ind w:firstLine="709"/>
              <w:jc w:val="both"/>
              <w:rPr>
                <w:rFonts w:ascii="Tahoma" w:hAnsi="Tahoma" w:cs="Tahoma"/>
                <w:bCs/>
                <w:u w:val="single"/>
              </w:rPr>
            </w:pPr>
            <w:r w:rsidRPr="00511336">
              <w:rPr>
                <w:rFonts w:ascii="Tahoma" w:hAnsi="Tahoma" w:cs="Tahoma"/>
                <w:bCs/>
              </w:rPr>
              <w:t xml:space="preserve">  </w:t>
            </w:r>
            <w:r w:rsidRPr="00511336">
              <w:rPr>
                <w:rFonts w:ascii="Tahoma" w:hAnsi="Tahoma" w:cs="Tahoma"/>
                <w:bCs/>
                <w:u w:val="single"/>
              </w:rPr>
              <w:t>Требования к линиям связи</w:t>
            </w:r>
          </w:p>
          <w:p w14:paraId="7E54B99C" w14:textId="77777777" w:rsidR="00D23B1D" w:rsidRPr="00511336" w:rsidRDefault="00D23B1D" w:rsidP="00511336">
            <w:pPr>
              <w:ind w:firstLine="709"/>
              <w:jc w:val="both"/>
              <w:rPr>
                <w:rFonts w:ascii="Tahoma" w:hAnsi="Tahoma" w:cs="Tahoma"/>
                <w:bCs/>
              </w:rPr>
            </w:pPr>
            <w:r w:rsidRPr="00511336">
              <w:rPr>
                <w:rFonts w:ascii="Tahoma" w:hAnsi="Tahoma" w:cs="Tahoma"/>
                <w:bCs/>
              </w:rPr>
              <w:t xml:space="preserve">Прокладку кабельных линий по внешней стороне здания и прочим открытым участкам выполнить в </w:t>
            </w:r>
            <w:proofErr w:type="spellStart"/>
            <w:r w:rsidRPr="00511336">
              <w:rPr>
                <w:rFonts w:ascii="Tahoma" w:hAnsi="Tahoma" w:cs="Tahoma"/>
                <w:bCs/>
              </w:rPr>
              <w:t>защищенном</w:t>
            </w:r>
            <w:proofErr w:type="spellEnd"/>
            <w:r w:rsidRPr="00511336">
              <w:rPr>
                <w:rFonts w:ascii="Tahoma" w:hAnsi="Tahoma" w:cs="Tahoma"/>
                <w:bCs/>
              </w:rPr>
              <w:t xml:space="preserve"> исполнении, на максимальной высоте от поверхности земли (позволяющей осуществлять обслуживание кабельных трасс), и на расстоянии не менее 300 мм от электросиловых проводок.</w:t>
            </w:r>
          </w:p>
          <w:p w14:paraId="136186F7" w14:textId="77777777" w:rsidR="00D23B1D" w:rsidRPr="00511336" w:rsidRDefault="00D23B1D" w:rsidP="00511336">
            <w:pPr>
              <w:ind w:firstLine="709"/>
              <w:jc w:val="both"/>
              <w:rPr>
                <w:rFonts w:ascii="Tahoma" w:hAnsi="Tahoma" w:cs="Tahoma"/>
                <w:bCs/>
              </w:rPr>
            </w:pPr>
            <w:r w:rsidRPr="00511336">
              <w:rPr>
                <w:rFonts w:ascii="Tahoma" w:hAnsi="Tahoma" w:cs="Tahoma"/>
                <w:bCs/>
              </w:rPr>
              <w:t xml:space="preserve">Прокладку кабельных трасс, защиту мест соединения кабелей выполнить с </w:t>
            </w:r>
            <w:proofErr w:type="spellStart"/>
            <w:r w:rsidRPr="00511336">
              <w:rPr>
                <w:rFonts w:ascii="Tahoma" w:hAnsi="Tahoma" w:cs="Tahoma"/>
                <w:bCs/>
              </w:rPr>
              <w:t>учетом</w:t>
            </w:r>
            <w:proofErr w:type="spellEnd"/>
            <w:r w:rsidRPr="00511336">
              <w:rPr>
                <w:rFonts w:ascii="Tahoma" w:hAnsi="Tahoma" w:cs="Tahoma"/>
                <w:bCs/>
              </w:rPr>
              <w:t xml:space="preserve"> температурных и возможных механических воздействий (случайных и преднамеренных).</w:t>
            </w:r>
          </w:p>
          <w:p w14:paraId="1F837DC9" w14:textId="77777777" w:rsidR="00D23B1D" w:rsidRPr="00511336" w:rsidRDefault="00D23B1D" w:rsidP="00511336">
            <w:pPr>
              <w:ind w:firstLine="709"/>
              <w:jc w:val="both"/>
              <w:rPr>
                <w:rFonts w:ascii="Tahoma" w:hAnsi="Tahoma" w:cs="Tahoma"/>
                <w:bCs/>
              </w:rPr>
            </w:pPr>
            <w:r w:rsidRPr="00511336">
              <w:rPr>
                <w:rFonts w:ascii="Tahoma" w:hAnsi="Tahoma" w:cs="Tahoma"/>
                <w:bCs/>
              </w:rPr>
              <w:t>Предусмотреть гальваническую развязку цепей передачи видеосигнала от стационарной (</w:t>
            </w:r>
            <w:proofErr w:type="spellStart"/>
            <w:r w:rsidRPr="00511336">
              <w:rPr>
                <w:rFonts w:ascii="Tahoma" w:hAnsi="Tahoma" w:cs="Tahoma"/>
                <w:bCs/>
              </w:rPr>
              <w:t>приемно</w:t>
            </w:r>
            <w:proofErr w:type="spellEnd"/>
            <w:r w:rsidRPr="00511336">
              <w:rPr>
                <w:rFonts w:ascii="Tahoma" w:hAnsi="Tahoma" w:cs="Tahoma"/>
                <w:bCs/>
              </w:rPr>
              <w:t>-обрабатывающей) аппаратуры.</w:t>
            </w:r>
          </w:p>
          <w:p w14:paraId="127D4983" w14:textId="77777777" w:rsidR="00D23B1D" w:rsidRPr="00511336" w:rsidRDefault="00D23B1D" w:rsidP="00511336">
            <w:pPr>
              <w:ind w:firstLine="709"/>
              <w:jc w:val="both"/>
              <w:rPr>
                <w:rFonts w:ascii="Tahoma" w:hAnsi="Tahoma" w:cs="Tahoma"/>
                <w:bCs/>
              </w:rPr>
            </w:pPr>
            <w:r w:rsidRPr="00511336">
              <w:rPr>
                <w:rFonts w:ascii="Tahoma" w:hAnsi="Tahoma" w:cs="Tahoma"/>
                <w:bCs/>
              </w:rPr>
              <w:t>Места сращивания кабелей (спайки, скрутки, муфты) должны быть отмечены по месту хорошо различимыми метками, с занесением их координат в кабельный журнал.</w:t>
            </w:r>
          </w:p>
          <w:p w14:paraId="6B79D09F" w14:textId="77777777" w:rsidR="00D23B1D" w:rsidRPr="00511336" w:rsidRDefault="00D23B1D" w:rsidP="00511336">
            <w:pPr>
              <w:ind w:firstLine="709"/>
              <w:jc w:val="both"/>
              <w:rPr>
                <w:rFonts w:ascii="Tahoma" w:hAnsi="Tahoma" w:cs="Tahoma"/>
                <w:bCs/>
              </w:rPr>
            </w:pPr>
            <w:r w:rsidRPr="00511336">
              <w:rPr>
                <w:rFonts w:ascii="Tahoma" w:hAnsi="Tahoma" w:cs="Tahoma"/>
                <w:bCs/>
              </w:rPr>
              <w:t xml:space="preserve">Кабельные линии должны быть выполнены преимущественно волоконно-оптическим кабелем (допустимо использование экранированной витой пары, категории не ниже 5е на участках до 100 м, а при прокладке </w:t>
            </w:r>
            <w:r w:rsidRPr="00511336">
              <w:rPr>
                <w:rFonts w:ascii="Tahoma" w:hAnsi="Tahoma" w:cs="Tahoma"/>
                <w:bCs/>
              </w:rPr>
              <w:lastRenderedPageBreak/>
              <w:t>вне строений допускается использование только экранированного кабеля витая пара категории не ниже 5e для прокладки на открытых участках).</w:t>
            </w:r>
          </w:p>
          <w:p w14:paraId="3B456025" w14:textId="77777777" w:rsidR="00D23B1D" w:rsidRPr="00511336" w:rsidRDefault="00D23B1D" w:rsidP="00511336">
            <w:pPr>
              <w:ind w:firstLine="709"/>
              <w:jc w:val="both"/>
              <w:rPr>
                <w:rFonts w:ascii="Tahoma" w:hAnsi="Tahoma" w:cs="Tahoma"/>
                <w:bCs/>
              </w:rPr>
            </w:pPr>
            <w:r w:rsidRPr="00511336">
              <w:rPr>
                <w:rFonts w:ascii="Tahoma" w:hAnsi="Tahoma" w:cs="Tahoma"/>
                <w:bCs/>
              </w:rPr>
              <w:t>Кабельная продукция, используемая в ИТСБ, должна соответствовать нормативам ГОСТ 31565-2012 «Кабельные изделия. Требования пожарной безопасности».</w:t>
            </w:r>
          </w:p>
          <w:p w14:paraId="6F8632FF" w14:textId="77777777" w:rsidR="00D23B1D" w:rsidRPr="00511336" w:rsidRDefault="00D23B1D" w:rsidP="00511336">
            <w:pPr>
              <w:ind w:firstLine="709"/>
              <w:jc w:val="both"/>
              <w:rPr>
                <w:rFonts w:ascii="Tahoma" w:hAnsi="Tahoma" w:cs="Tahoma"/>
                <w:bCs/>
              </w:rPr>
            </w:pPr>
            <w:r w:rsidRPr="00511336">
              <w:rPr>
                <w:rFonts w:ascii="Tahoma" w:hAnsi="Tahoma" w:cs="Tahoma"/>
                <w:bCs/>
              </w:rPr>
              <w:t>Вся кабельная продукция, используемая вне помещений, за исключением ВОЛС, должна позволять производство монтажных работ при температуре окружающего воздуха до -40о.</w:t>
            </w:r>
          </w:p>
          <w:p w14:paraId="60AB8E42" w14:textId="77777777" w:rsidR="00D23B1D" w:rsidRDefault="00D23B1D" w:rsidP="00511336">
            <w:pPr>
              <w:ind w:firstLine="709"/>
              <w:jc w:val="both"/>
              <w:rPr>
                <w:rFonts w:ascii="Tahoma" w:hAnsi="Tahoma" w:cs="Tahoma"/>
                <w:bCs/>
              </w:rPr>
            </w:pPr>
            <w:r w:rsidRPr="00511336">
              <w:rPr>
                <w:rFonts w:ascii="Tahoma" w:hAnsi="Tahoma" w:cs="Tahoma"/>
                <w:bCs/>
              </w:rPr>
              <w:t xml:space="preserve">Системы охранного телевидения, охранной сигнализации, контроля и управления доступом и бесперебойного электропитания (СОТ, СОС, СКУД, СБЭ) являются составными частями системы безопасности. Выбор программно- аппаратных платформ и отдельных единиц оборудования основан на существующей Технической политике Компании и соответствует </w:t>
            </w:r>
            <w:proofErr w:type="spellStart"/>
            <w:r w:rsidRPr="00511336">
              <w:rPr>
                <w:rFonts w:ascii="Tahoma" w:hAnsi="Tahoma" w:cs="Tahoma"/>
                <w:bCs/>
              </w:rPr>
              <w:t>утвержденным</w:t>
            </w:r>
            <w:proofErr w:type="spellEnd"/>
            <w:r w:rsidRPr="00511336">
              <w:rPr>
                <w:rFonts w:ascii="Tahoma" w:hAnsi="Tahoma" w:cs="Tahoma"/>
                <w:bCs/>
              </w:rPr>
              <w:t xml:space="preserve"> перечням ИТСО.</w:t>
            </w:r>
          </w:p>
          <w:p w14:paraId="1835CD16" w14:textId="77777777" w:rsidR="00B638D4" w:rsidRDefault="00B638D4" w:rsidP="00511336">
            <w:pPr>
              <w:ind w:firstLine="709"/>
              <w:jc w:val="both"/>
              <w:rPr>
                <w:rFonts w:ascii="Tahoma" w:hAnsi="Tahoma" w:cs="Tahoma"/>
                <w:bCs/>
              </w:rPr>
            </w:pPr>
            <w:r>
              <w:rPr>
                <w:rFonts w:ascii="Tahoma" w:hAnsi="Tahoma" w:cs="Tahoma"/>
                <w:bCs/>
              </w:rPr>
              <w:t xml:space="preserve">Предусмотреть </w:t>
            </w:r>
            <w:proofErr w:type="spellStart"/>
            <w:r>
              <w:rPr>
                <w:rFonts w:ascii="Tahoma" w:hAnsi="Tahoma" w:cs="Tahoma"/>
                <w:bCs/>
              </w:rPr>
              <w:t>п</w:t>
            </w:r>
            <w:r w:rsidRPr="00B638D4">
              <w:rPr>
                <w:rFonts w:ascii="Tahoma" w:hAnsi="Tahoma" w:cs="Tahoma"/>
                <w:bCs/>
              </w:rPr>
              <w:t>ротиводроновые</w:t>
            </w:r>
            <w:proofErr w:type="spellEnd"/>
            <w:r w:rsidRPr="00B638D4">
              <w:rPr>
                <w:rFonts w:ascii="Tahoma" w:hAnsi="Tahoma" w:cs="Tahoma"/>
                <w:bCs/>
              </w:rPr>
              <w:t xml:space="preserve"> и антитеррористические мероприятия, сооружения, м/ж сетки-</w:t>
            </w:r>
            <w:proofErr w:type="spellStart"/>
            <w:r w:rsidRPr="00B638D4">
              <w:rPr>
                <w:rFonts w:ascii="Tahoma" w:hAnsi="Tahoma" w:cs="Tahoma"/>
                <w:bCs/>
              </w:rPr>
              <w:t>рабица</w:t>
            </w:r>
            <w:proofErr w:type="spellEnd"/>
            <w:r w:rsidRPr="00B638D4">
              <w:rPr>
                <w:rFonts w:ascii="Tahoma" w:hAnsi="Tahoma" w:cs="Tahoma"/>
                <w:bCs/>
              </w:rPr>
              <w:t xml:space="preserve"> от </w:t>
            </w:r>
            <w:proofErr w:type="spellStart"/>
            <w:r w:rsidRPr="00B638D4">
              <w:rPr>
                <w:rFonts w:ascii="Tahoma" w:hAnsi="Tahoma" w:cs="Tahoma"/>
                <w:bCs/>
              </w:rPr>
              <w:t>дронов</w:t>
            </w:r>
            <w:proofErr w:type="spellEnd"/>
            <w:r w:rsidRPr="00B638D4">
              <w:rPr>
                <w:rFonts w:ascii="Tahoma" w:hAnsi="Tahoma" w:cs="Tahoma"/>
                <w:bCs/>
              </w:rPr>
              <w:t xml:space="preserve"> и БПЛА над ограждающими конструкциями</w:t>
            </w:r>
            <w:r>
              <w:rPr>
                <w:rFonts w:ascii="Tahoma" w:hAnsi="Tahoma" w:cs="Tahoma"/>
                <w:bCs/>
              </w:rPr>
              <w:t xml:space="preserve"> или иное решение.</w:t>
            </w:r>
          </w:p>
          <w:p w14:paraId="0C2F55CA" w14:textId="302AFBD8" w:rsidR="00F441BB" w:rsidRPr="00511336" w:rsidRDefault="00F441BB" w:rsidP="00511336">
            <w:pPr>
              <w:ind w:firstLine="709"/>
              <w:jc w:val="both"/>
              <w:rPr>
                <w:rFonts w:ascii="Tahoma" w:hAnsi="Tahoma" w:cs="Tahoma"/>
              </w:rPr>
            </w:pPr>
            <w:r w:rsidRPr="005A173E">
              <w:rPr>
                <w:rFonts w:ascii="Tahoma" w:hAnsi="Tahoma" w:cs="Tahoma"/>
                <w:bCs/>
              </w:rPr>
              <w:t xml:space="preserve">Предусмотреть выполнение требований Постановления Правительства </w:t>
            </w:r>
            <w:r w:rsidRPr="005A173E">
              <w:rPr>
                <w:rFonts w:ascii="Tahoma" w:hAnsi="Tahoma" w:cs="Tahoma"/>
              </w:rPr>
              <w:t xml:space="preserve">от 31 декабря 2020 года N 2418 </w:t>
            </w:r>
            <w:r w:rsidRPr="005A173E">
              <w:rPr>
                <w:rFonts w:ascii="Tahoma" w:hAnsi="Tahoma" w:cs="Tahoma"/>
                <w:bCs/>
              </w:rPr>
              <w:t>Об утверждении требований по обеспечению транспортной безопасности объектов транспортной инфраструктуры по видам транспорта на этапе их проектирования и строительства.</w:t>
            </w:r>
          </w:p>
        </w:tc>
      </w:tr>
      <w:tr w:rsidR="00D23B1D" w:rsidRPr="00D23B1D" w14:paraId="5CBCD4E3" w14:textId="77777777" w:rsidTr="008B4A8F">
        <w:trPr>
          <w:gridAfter w:val="3"/>
          <w:wAfter w:w="207" w:type="dxa"/>
        </w:trPr>
        <w:tc>
          <w:tcPr>
            <w:tcW w:w="772" w:type="dxa"/>
            <w:gridSpan w:val="3"/>
            <w:tcBorders>
              <w:top w:val="single" w:sz="4" w:space="0" w:color="auto"/>
              <w:left w:val="single" w:sz="4" w:space="0" w:color="auto"/>
              <w:bottom w:val="single" w:sz="4" w:space="0" w:color="auto"/>
              <w:right w:val="single" w:sz="4" w:space="0" w:color="auto"/>
            </w:tcBorders>
          </w:tcPr>
          <w:p w14:paraId="4A92A6ED" w14:textId="2E2581D9" w:rsidR="00D23B1D" w:rsidRPr="00511336" w:rsidRDefault="00B66275" w:rsidP="00D23B1D">
            <w:pPr>
              <w:contextualSpacing/>
              <w:jc w:val="center"/>
              <w:rPr>
                <w:rFonts w:ascii="Tahoma" w:hAnsi="Tahoma" w:cs="Tahoma"/>
              </w:rPr>
            </w:pPr>
            <w:r w:rsidRPr="00511336">
              <w:rPr>
                <w:rFonts w:ascii="Tahoma" w:hAnsi="Tahoma" w:cs="Tahoma"/>
              </w:rPr>
              <w:lastRenderedPageBreak/>
              <w:t>22</w:t>
            </w:r>
          </w:p>
        </w:tc>
        <w:tc>
          <w:tcPr>
            <w:tcW w:w="3457" w:type="dxa"/>
            <w:gridSpan w:val="2"/>
            <w:tcBorders>
              <w:top w:val="single" w:sz="4" w:space="0" w:color="auto"/>
              <w:left w:val="single" w:sz="4" w:space="0" w:color="auto"/>
              <w:bottom w:val="single" w:sz="4" w:space="0" w:color="auto"/>
              <w:right w:val="single" w:sz="4" w:space="0" w:color="auto"/>
            </w:tcBorders>
          </w:tcPr>
          <w:p w14:paraId="771AB899" w14:textId="77777777" w:rsidR="00D23B1D" w:rsidRPr="00511336" w:rsidRDefault="00D23B1D" w:rsidP="00D23B1D">
            <w:pPr>
              <w:pStyle w:val="ConsPlusNonformat"/>
              <w:contextualSpacing/>
              <w:jc w:val="both"/>
              <w:rPr>
                <w:rFonts w:ascii="Tahoma" w:hAnsi="Tahoma" w:cs="Tahoma"/>
                <w:sz w:val="22"/>
                <w:szCs w:val="22"/>
              </w:rPr>
            </w:pPr>
            <w:r w:rsidRPr="00511336">
              <w:rPr>
                <w:rFonts w:ascii="Tahoma" w:hAnsi="Tahoma" w:cs="Tahoma"/>
                <w:sz w:val="22"/>
                <w:szCs w:val="22"/>
              </w:rPr>
              <w:t>Требования к технологическим решениям</w:t>
            </w:r>
          </w:p>
        </w:tc>
        <w:tc>
          <w:tcPr>
            <w:tcW w:w="6432" w:type="dxa"/>
            <w:gridSpan w:val="3"/>
            <w:tcBorders>
              <w:top w:val="single" w:sz="4" w:space="0" w:color="auto"/>
              <w:left w:val="single" w:sz="4" w:space="0" w:color="auto"/>
              <w:bottom w:val="single" w:sz="4" w:space="0" w:color="auto"/>
              <w:right w:val="single" w:sz="4" w:space="0" w:color="auto"/>
            </w:tcBorders>
          </w:tcPr>
          <w:p w14:paraId="5728B201" w14:textId="77777777" w:rsidR="00D23B1D" w:rsidRPr="00511336" w:rsidRDefault="00D23B1D" w:rsidP="00D23B1D">
            <w:pPr>
              <w:keepLines/>
              <w:spacing w:after="120"/>
              <w:ind w:right="319"/>
              <w:jc w:val="both"/>
              <w:rPr>
                <w:rFonts w:ascii="Tahoma" w:hAnsi="Tahoma" w:cs="Tahoma"/>
              </w:rPr>
            </w:pPr>
            <w:r w:rsidRPr="00511336">
              <w:rPr>
                <w:rFonts w:ascii="Tahoma" w:hAnsi="Tahoma" w:cs="Tahoma"/>
              </w:rPr>
              <w:t xml:space="preserve">Технологические решения разрабатываются с </w:t>
            </w:r>
            <w:proofErr w:type="spellStart"/>
            <w:r w:rsidRPr="00511336">
              <w:rPr>
                <w:rFonts w:ascii="Tahoma" w:hAnsi="Tahoma" w:cs="Tahoma"/>
              </w:rPr>
              <w:t>учетом</w:t>
            </w:r>
            <w:proofErr w:type="spellEnd"/>
            <w:r w:rsidRPr="00511336">
              <w:rPr>
                <w:rFonts w:ascii="Tahoma" w:hAnsi="Tahoma" w:cs="Tahoma"/>
              </w:rPr>
              <w:t xml:space="preserve"> требований:</w:t>
            </w:r>
          </w:p>
          <w:p w14:paraId="4F41A3E8" w14:textId="77777777" w:rsidR="00D23B1D" w:rsidRPr="00511336" w:rsidRDefault="00D23B1D" w:rsidP="00D23B1D">
            <w:pPr>
              <w:pStyle w:val="af7"/>
              <w:numPr>
                <w:ilvl w:val="0"/>
                <w:numId w:val="38"/>
              </w:numPr>
              <w:autoSpaceDN w:val="0"/>
              <w:spacing w:after="120"/>
              <w:ind w:left="369" w:right="319" w:hanging="369"/>
              <w:jc w:val="both"/>
              <w:rPr>
                <w:rFonts w:ascii="Tahoma" w:hAnsi="Tahoma" w:cs="Tahoma"/>
              </w:rPr>
            </w:pPr>
            <w:r w:rsidRPr="00511336">
              <w:rPr>
                <w:rFonts w:ascii="Tahoma" w:hAnsi="Tahoma" w:cs="Tahoma"/>
              </w:rPr>
              <w:t>Действующих норм и правил Российской Федерации.</w:t>
            </w:r>
          </w:p>
          <w:p w14:paraId="37C5B06E" w14:textId="77777777" w:rsidR="00D23B1D" w:rsidRPr="00511336" w:rsidRDefault="00D23B1D" w:rsidP="00D23B1D">
            <w:pPr>
              <w:pStyle w:val="af7"/>
              <w:keepLines/>
              <w:numPr>
                <w:ilvl w:val="0"/>
                <w:numId w:val="38"/>
              </w:numPr>
              <w:spacing w:after="120"/>
              <w:ind w:left="369" w:right="319" w:hanging="369"/>
              <w:jc w:val="both"/>
              <w:rPr>
                <w:rFonts w:ascii="Tahoma" w:hAnsi="Tahoma" w:cs="Tahoma"/>
              </w:rPr>
            </w:pPr>
            <w:r w:rsidRPr="00511336">
              <w:rPr>
                <w:rFonts w:ascii="Tahoma" w:hAnsi="Tahoma" w:cs="Tahoma"/>
              </w:rPr>
              <w:t>Технических регламентов.</w:t>
            </w:r>
          </w:p>
          <w:p w14:paraId="21C00904" w14:textId="77777777" w:rsidR="00C66B43" w:rsidRPr="00511336" w:rsidRDefault="00C66B43" w:rsidP="00C66B43">
            <w:pPr>
              <w:keepLines/>
              <w:spacing w:after="60"/>
              <w:jc w:val="both"/>
              <w:rPr>
                <w:rFonts w:ascii="Tahoma" w:hAnsi="Tahoma" w:cs="Tahoma"/>
              </w:rPr>
            </w:pPr>
            <w:r w:rsidRPr="00511336">
              <w:rPr>
                <w:rFonts w:ascii="Tahoma" w:hAnsi="Tahoma" w:cs="Tahoma"/>
              </w:rPr>
              <w:t>При выборе оборудования и технологий:</w:t>
            </w:r>
          </w:p>
          <w:p w14:paraId="5F269945" w14:textId="77777777" w:rsidR="00C66B43" w:rsidRPr="00511336" w:rsidRDefault="00C66B43" w:rsidP="00C66B43">
            <w:pPr>
              <w:pStyle w:val="af7"/>
              <w:keepLines/>
              <w:numPr>
                <w:ilvl w:val="0"/>
                <w:numId w:val="40"/>
              </w:numPr>
              <w:spacing w:after="60"/>
              <w:contextualSpacing w:val="0"/>
              <w:jc w:val="both"/>
              <w:rPr>
                <w:rFonts w:ascii="Tahoma" w:hAnsi="Tahoma" w:cs="Tahoma"/>
              </w:rPr>
            </w:pPr>
            <w:r w:rsidRPr="00511336">
              <w:rPr>
                <w:rFonts w:ascii="Tahoma" w:hAnsi="Tahoma" w:cs="Tahoma"/>
              </w:rPr>
              <w:t>Обеспечить соответствие удельных показателей воздействия на окружающую среду технологическим показателям НДТ, согласно утверждённым справочникам ИТС и Приказам МПР России (при превышении привести обоснование, а также предложения по технологиям и оборудованию, направленные на обеспечение соблюдения установленных технологических показателей);</w:t>
            </w:r>
          </w:p>
          <w:p w14:paraId="66D2DC75" w14:textId="77777777" w:rsidR="00C66B43" w:rsidRPr="00511336" w:rsidRDefault="00C66B43" w:rsidP="00C66B43">
            <w:pPr>
              <w:pStyle w:val="af7"/>
              <w:keepLines/>
              <w:numPr>
                <w:ilvl w:val="0"/>
                <w:numId w:val="39"/>
              </w:numPr>
              <w:tabs>
                <w:tab w:val="num" w:pos="459"/>
              </w:tabs>
              <w:spacing w:after="60"/>
              <w:contextualSpacing w:val="0"/>
              <w:jc w:val="both"/>
              <w:rPr>
                <w:rFonts w:ascii="Tahoma" w:hAnsi="Tahoma" w:cs="Tahoma"/>
              </w:rPr>
            </w:pPr>
            <w:r w:rsidRPr="00511336">
              <w:rPr>
                <w:rFonts w:ascii="Tahoma" w:hAnsi="Tahoma" w:cs="Tahoma"/>
              </w:rPr>
              <w:t xml:space="preserve">Предусмотреть требования для возможности монтажа (компоновки) оборудования, обеспечивающего свободный доступ (в </w:t>
            </w:r>
            <w:proofErr w:type="spellStart"/>
            <w:r w:rsidRPr="00511336">
              <w:rPr>
                <w:rFonts w:ascii="Tahoma" w:hAnsi="Tahoma" w:cs="Tahoma"/>
              </w:rPr>
              <w:t>т.ч</w:t>
            </w:r>
            <w:proofErr w:type="spellEnd"/>
            <w:r w:rsidRPr="00511336">
              <w:rPr>
                <w:rFonts w:ascii="Tahoma" w:hAnsi="Tahoma" w:cs="Tahoma"/>
              </w:rPr>
              <w:t>. свободный подъезд спец. техники) к действующему оборудованию и механизмам для проведения ремонта и замены;</w:t>
            </w:r>
          </w:p>
          <w:p w14:paraId="47CA7109" w14:textId="77777777" w:rsidR="00C66B43" w:rsidRPr="00511336" w:rsidRDefault="00C66B43" w:rsidP="00C66B43">
            <w:pPr>
              <w:pStyle w:val="af7"/>
              <w:keepLines/>
              <w:numPr>
                <w:ilvl w:val="0"/>
                <w:numId w:val="39"/>
              </w:numPr>
              <w:tabs>
                <w:tab w:val="num" w:pos="459"/>
              </w:tabs>
              <w:spacing w:after="60"/>
              <w:contextualSpacing w:val="0"/>
              <w:jc w:val="both"/>
              <w:rPr>
                <w:rFonts w:ascii="Tahoma" w:hAnsi="Tahoma" w:cs="Tahoma"/>
              </w:rPr>
            </w:pPr>
            <w:r w:rsidRPr="00511336">
              <w:rPr>
                <w:rFonts w:ascii="Tahoma" w:hAnsi="Tahoma" w:cs="Tahoma"/>
              </w:rPr>
              <w:t xml:space="preserve">Применяемое оборудование, материалы, запорно-регулирующая арматура, изоляционные покрытия и соединительные детали трубопроводов должны быть сертифицированы в установленном порядке, </w:t>
            </w:r>
            <w:proofErr w:type="spellStart"/>
            <w:r w:rsidRPr="00511336">
              <w:rPr>
                <w:rFonts w:ascii="Tahoma" w:hAnsi="Tahoma" w:cs="Tahoma"/>
              </w:rPr>
              <w:t>разрешенные</w:t>
            </w:r>
            <w:proofErr w:type="spellEnd"/>
            <w:r w:rsidRPr="00511336">
              <w:rPr>
                <w:rFonts w:ascii="Tahoma" w:hAnsi="Tahoma" w:cs="Tahoma"/>
              </w:rPr>
              <w:t xml:space="preserve"> к применению в РФ.</w:t>
            </w:r>
          </w:p>
          <w:p w14:paraId="2439E96E" w14:textId="3C5F4FFE" w:rsidR="00D23B1D" w:rsidRPr="00511336" w:rsidRDefault="00C66B43" w:rsidP="00C66B43">
            <w:pPr>
              <w:keepLines/>
              <w:spacing w:after="120"/>
              <w:ind w:right="319"/>
              <w:jc w:val="both"/>
              <w:rPr>
                <w:rFonts w:ascii="Tahoma" w:hAnsi="Tahoma" w:cs="Tahoma"/>
              </w:rPr>
            </w:pPr>
            <w:r w:rsidRPr="00511336">
              <w:rPr>
                <w:rFonts w:ascii="Tahoma" w:hAnsi="Tahoma" w:cs="Tahoma"/>
              </w:rPr>
              <w:t>В составе оборудования, должны быть предусмотрены ресурсосберегающие технологии.</w:t>
            </w:r>
          </w:p>
        </w:tc>
      </w:tr>
      <w:tr w:rsidR="00D23B1D" w:rsidRPr="00D23B1D" w14:paraId="112841A7" w14:textId="77777777" w:rsidTr="008B4A8F">
        <w:trPr>
          <w:gridAfter w:val="3"/>
          <w:wAfter w:w="207" w:type="dxa"/>
        </w:trPr>
        <w:tc>
          <w:tcPr>
            <w:tcW w:w="772" w:type="dxa"/>
            <w:gridSpan w:val="3"/>
            <w:tcBorders>
              <w:top w:val="single" w:sz="4" w:space="0" w:color="auto"/>
              <w:left w:val="single" w:sz="4" w:space="0" w:color="auto"/>
              <w:bottom w:val="single" w:sz="4" w:space="0" w:color="auto"/>
              <w:right w:val="single" w:sz="4" w:space="0" w:color="auto"/>
            </w:tcBorders>
          </w:tcPr>
          <w:p w14:paraId="533FDD95" w14:textId="3667C8A6" w:rsidR="00D23B1D" w:rsidRPr="00511336" w:rsidRDefault="00B66275" w:rsidP="00D23B1D">
            <w:pPr>
              <w:contextualSpacing/>
              <w:jc w:val="center"/>
              <w:rPr>
                <w:rFonts w:ascii="Tahoma" w:hAnsi="Tahoma" w:cs="Tahoma"/>
              </w:rPr>
            </w:pPr>
            <w:r w:rsidRPr="00511336">
              <w:rPr>
                <w:rFonts w:ascii="Tahoma" w:hAnsi="Tahoma" w:cs="Tahoma"/>
              </w:rPr>
              <w:lastRenderedPageBreak/>
              <w:t>23</w:t>
            </w:r>
          </w:p>
        </w:tc>
        <w:tc>
          <w:tcPr>
            <w:tcW w:w="3457" w:type="dxa"/>
            <w:gridSpan w:val="2"/>
            <w:tcBorders>
              <w:top w:val="single" w:sz="4" w:space="0" w:color="auto"/>
              <w:left w:val="single" w:sz="4" w:space="0" w:color="auto"/>
              <w:bottom w:val="single" w:sz="4" w:space="0" w:color="auto"/>
              <w:right w:val="single" w:sz="4" w:space="0" w:color="auto"/>
            </w:tcBorders>
          </w:tcPr>
          <w:p w14:paraId="54248428" w14:textId="77777777" w:rsidR="00D23B1D" w:rsidRPr="00511336" w:rsidRDefault="00D23B1D" w:rsidP="00D23B1D">
            <w:pPr>
              <w:pStyle w:val="ConsPlusNonformat"/>
              <w:contextualSpacing/>
              <w:jc w:val="both"/>
              <w:rPr>
                <w:rFonts w:ascii="Tahoma" w:hAnsi="Tahoma" w:cs="Tahoma"/>
                <w:sz w:val="22"/>
                <w:szCs w:val="22"/>
              </w:rPr>
            </w:pPr>
            <w:r w:rsidRPr="00511336">
              <w:rPr>
                <w:rFonts w:ascii="Tahoma" w:hAnsi="Tahoma" w:cs="Tahoma"/>
                <w:bCs/>
                <w:sz w:val="22"/>
                <w:szCs w:val="22"/>
              </w:rPr>
              <w:t>Требования к мероприятиям по обеспечению пожарной безопасности</w:t>
            </w:r>
          </w:p>
        </w:tc>
        <w:tc>
          <w:tcPr>
            <w:tcW w:w="6432" w:type="dxa"/>
            <w:gridSpan w:val="3"/>
            <w:tcBorders>
              <w:top w:val="single" w:sz="4" w:space="0" w:color="auto"/>
              <w:left w:val="single" w:sz="4" w:space="0" w:color="auto"/>
              <w:bottom w:val="single" w:sz="4" w:space="0" w:color="auto"/>
              <w:right w:val="single" w:sz="4" w:space="0" w:color="auto"/>
            </w:tcBorders>
          </w:tcPr>
          <w:p w14:paraId="646B666B" w14:textId="77777777" w:rsidR="00D23B1D" w:rsidRPr="00511336" w:rsidRDefault="00D23B1D" w:rsidP="00D23B1D">
            <w:pPr>
              <w:spacing w:before="40" w:after="40"/>
              <w:jc w:val="both"/>
              <w:rPr>
                <w:rFonts w:ascii="Tahoma" w:hAnsi="Tahoma" w:cs="Tahoma"/>
                <w:bCs/>
              </w:rPr>
            </w:pPr>
            <w:r w:rsidRPr="00511336">
              <w:rPr>
                <w:rFonts w:ascii="Tahoma" w:hAnsi="Tahoma" w:cs="Tahoma"/>
                <w:bCs/>
              </w:rPr>
              <w:t>В соответствии с действующими на территории Российской Федерации нормативами области пожарной безопасности:</w:t>
            </w:r>
          </w:p>
          <w:p w14:paraId="0744FD9A" w14:textId="77777777" w:rsidR="00D23B1D" w:rsidRPr="00511336" w:rsidRDefault="00D23B1D" w:rsidP="00D23B1D">
            <w:pPr>
              <w:spacing w:before="40" w:after="40"/>
              <w:jc w:val="both"/>
              <w:rPr>
                <w:rFonts w:ascii="Tahoma" w:hAnsi="Tahoma" w:cs="Tahoma"/>
                <w:bCs/>
              </w:rPr>
            </w:pPr>
            <w:r w:rsidRPr="00511336">
              <w:rPr>
                <w:rFonts w:ascii="Tahoma" w:hAnsi="Tahoma" w:cs="Tahoma"/>
                <w:bCs/>
              </w:rPr>
              <w:t>- Федерального закона от 22 июля 2008г. №123-ФЗ «Технический регламент о требованиях пожарной безопасности» и нормативных документов, обеспечивающих его выполнение,</w:t>
            </w:r>
          </w:p>
          <w:p w14:paraId="7CC1B18B" w14:textId="77777777" w:rsidR="00D23B1D" w:rsidRPr="00511336" w:rsidRDefault="00D23B1D" w:rsidP="00D23B1D">
            <w:pPr>
              <w:spacing w:before="40" w:after="40"/>
              <w:jc w:val="both"/>
              <w:rPr>
                <w:rFonts w:ascii="Tahoma" w:hAnsi="Tahoma" w:cs="Tahoma"/>
                <w:bCs/>
              </w:rPr>
            </w:pPr>
            <w:r w:rsidRPr="00511336">
              <w:rPr>
                <w:rFonts w:ascii="Tahoma" w:hAnsi="Tahoma" w:cs="Tahoma"/>
                <w:bCs/>
              </w:rPr>
              <w:t>- Федерального закона от 30 декабря 2009г №384-ФЗ «Технический регламент о безопасности зданий и сооружений» и нормативных документов, обеспечивающих его выполнение.</w:t>
            </w:r>
          </w:p>
          <w:p w14:paraId="2DC50EF8" w14:textId="77777777" w:rsidR="00D23B1D" w:rsidRPr="00511336" w:rsidRDefault="00D23B1D" w:rsidP="00D23B1D">
            <w:pPr>
              <w:spacing w:before="40" w:after="40"/>
              <w:jc w:val="both"/>
              <w:rPr>
                <w:rFonts w:ascii="Tahoma" w:hAnsi="Tahoma" w:cs="Tahoma"/>
                <w:bCs/>
              </w:rPr>
            </w:pPr>
            <w:r w:rsidRPr="00511336">
              <w:rPr>
                <w:rFonts w:ascii="Tahoma" w:hAnsi="Tahoma" w:cs="Tahoma"/>
                <w:bCs/>
              </w:rPr>
              <w:t>Обеспечить выполнение требований к системам противопожарной автоматики в соответствии с требованиями методики применения единых технических требований к автоматизированным системам управления технологическими процессами, системам противопожарной автоматики и системам промышленного телевидения ПАО «ГМК «Норильский никель»" (№ М ГК НН 108-IT.1.11.1-2022) и протокола Научно-технического совета ПАО «ГМК «Норильский никель» № ГМК-143_25-</w:t>
            </w:r>
            <w:proofErr w:type="gramStart"/>
            <w:r w:rsidRPr="00511336">
              <w:rPr>
                <w:rFonts w:ascii="Tahoma" w:hAnsi="Tahoma" w:cs="Tahoma"/>
                <w:bCs/>
              </w:rPr>
              <w:t>пр-о</w:t>
            </w:r>
            <w:proofErr w:type="gramEnd"/>
            <w:r w:rsidRPr="00511336">
              <w:rPr>
                <w:rFonts w:ascii="Tahoma" w:hAnsi="Tahoma" w:cs="Tahoma"/>
                <w:bCs/>
              </w:rPr>
              <w:t xml:space="preserve"> от 14.06.2023. </w:t>
            </w:r>
          </w:p>
          <w:p w14:paraId="7BDC021A" w14:textId="77777777" w:rsidR="00D23B1D" w:rsidRPr="00511336" w:rsidRDefault="00D23B1D" w:rsidP="00D23B1D">
            <w:pPr>
              <w:spacing w:before="40" w:after="40"/>
              <w:jc w:val="both"/>
              <w:rPr>
                <w:rFonts w:ascii="Tahoma" w:hAnsi="Tahoma" w:cs="Tahoma"/>
                <w:bCs/>
              </w:rPr>
            </w:pPr>
            <w:r w:rsidRPr="00511336">
              <w:rPr>
                <w:rFonts w:ascii="Tahoma" w:hAnsi="Tahoma" w:cs="Tahoma"/>
                <w:bCs/>
              </w:rPr>
              <w:t xml:space="preserve">Предусмотреть наличия систем СОУЭ, АПС, систем пожаротушения, системы </w:t>
            </w:r>
            <w:proofErr w:type="spellStart"/>
            <w:r w:rsidRPr="00511336">
              <w:rPr>
                <w:rFonts w:ascii="Tahoma" w:hAnsi="Tahoma" w:cs="Tahoma"/>
                <w:bCs/>
              </w:rPr>
              <w:t>дымоудаления</w:t>
            </w:r>
            <w:proofErr w:type="spellEnd"/>
            <w:r w:rsidRPr="00511336">
              <w:rPr>
                <w:rFonts w:ascii="Tahoma" w:hAnsi="Tahoma" w:cs="Tahoma"/>
                <w:bCs/>
              </w:rPr>
              <w:t>.</w:t>
            </w:r>
          </w:p>
          <w:p w14:paraId="4249A09F" w14:textId="77777777" w:rsidR="00D23B1D" w:rsidRPr="00511336" w:rsidRDefault="00D23B1D" w:rsidP="00D23B1D">
            <w:pPr>
              <w:spacing w:before="40" w:after="40"/>
              <w:jc w:val="both"/>
              <w:rPr>
                <w:rFonts w:ascii="Tahoma" w:hAnsi="Tahoma" w:cs="Tahoma"/>
                <w:bCs/>
              </w:rPr>
            </w:pPr>
            <w:r w:rsidRPr="00511336">
              <w:rPr>
                <w:rFonts w:ascii="Tahoma" w:hAnsi="Tahoma" w:cs="Tahoma"/>
                <w:bCs/>
              </w:rPr>
              <w:t xml:space="preserve">Предусмотреть централизованный непрерывный контроль за пожарной обстановкой объектов, а также за состоянием оборудования противопожарной автоматики (ППА) для оперативного принятия решений при возникновении пожароопасных ситуаций. </w:t>
            </w:r>
          </w:p>
          <w:p w14:paraId="255A3822" w14:textId="71FB878A" w:rsidR="00D23B1D" w:rsidRPr="00511336" w:rsidRDefault="00D23B1D" w:rsidP="00330F52">
            <w:pPr>
              <w:spacing w:before="40" w:after="40"/>
              <w:jc w:val="both"/>
              <w:rPr>
                <w:rFonts w:ascii="Tahoma" w:hAnsi="Tahoma" w:cs="Tahoma"/>
              </w:rPr>
            </w:pPr>
            <w:r w:rsidRPr="00511336">
              <w:rPr>
                <w:rFonts w:ascii="Tahoma" w:hAnsi="Tahoma" w:cs="Tahoma"/>
                <w:bCs/>
              </w:rPr>
              <w:t xml:space="preserve">Так же предусмотреть внутренний противопожарный водопровод.     </w:t>
            </w:r>
          </w:p>
        </w:tc>
      </w:tr>
      <w:tr w:rsidR="00D23B1D" w:rsidRPr="00D23B1D" w14:paraId="5B12AFA3" w14:textId="77777777" w:rsidTr="008B4A8F">
        <w:trPr>
          <w:gridAfter w:val="3"/>
          <w:wAfter w:w="207" w:type="dxa"/>
        </w:trPr>
        <w:tc>
          <w:tcPr>
            <w:tcW w:w="772" w:type="dxa"/>
            <w:gridSpan w:val="3"/>
            <w:tcBorders>
              <w:top w:val="single" w:sz="4" w:space="0" w:color="auto"/>
              <w:left w:val="single" w:sz="4" w:space="0" w:color="auto"/>
              <w:bottom w:val="single" w:sz="4" w:space="0" w:color="auto"/>
              <w:right w:val="single" w:sz="4" w:space="0" w:color="auto"/>
            </w:tcBorders>
          </w:tcPr>
          <w:p w14:paraId="506B5A37" w14:textId="72414BD0" w:rsidR="00D23B1D" w:rsidRPr="00511336" w:rsidRDefault="00B66275" w:rsidP="00D23B1D">
            <w:pPr>
              <w:contextualSpacing/>
              <w:jc w:val="center"/>
              <w:rPr>
                <w:rFonts w:ascii="Tahoma" w:hAnsi="Tahoma" w:cs="Tahoma"/>
              </w:rPr>
            </w:pPr>
            <w:r w:rsidRPr="00511336">
              <w:rPr>
                <w:rFonts w:ascii="Tahoma" w:hAnsi="Tahoma" w:cs="Tahoma"/>
              </w:rPr>
              <w:t>24</w:t>
            </w:r>
          </w:p>
        </w:tc>
        <w:tc>
          <w:tcPr>
            <w:tcW w:w="3457" w:type="dxa"/>
            <w:gridSpan w:val="2"/>
            <w:tcBorders>
              <w:top w:val="single" w:sz="4" w:space="0" w:color="auto"/>
              <w:left w:val="single" w:sz="4" w:space="0" w:color="auto"/>
              <w:bottom w:val="single" w:sz="4" w:space="0" w:color="auto"/>
              <w:right w:val="single" w:sz="4" w:space="0" w:color="auto"/>
            </w:tcBorders>
          </w:tcPr>
          <w:p w14:paraId="4170D2D0" w14:textId="77777777" w:rsidR="00D23B1D" w:rsidRPr="00511336" w:rsidRDefault="00D23B1D" w:rsidP="00D23B1D">
            <w:pPr>
              <w:pStyle w:val="ConsPlusNonformat"/>
              <w:contextualSpacing/>
              <w:jc w:val="both"/>
              <w:rPr>
                <w:rFonts w:ascii="Tahoma" w:hAnsi="Tahoma" w:cs="Tahoma"/>
                <w:sz w:val="22"/>
                <w:szCs w:val="22"/>
              </w:rPr>
            </w:pPr>
            <w:r w:rsidRPr="00511336">
              <w:rPr>
                <w:rFonts w:ascii="Tahoma" w:hAnsi="Tahoma" w:cs="Tahoma"/>
                <w:bCs/>
                <w:sz w:val="22"/>
                <w:szCs w:val="22"/>
              </w:rPr>
              <w:t>Требования к проекту организации строительства объекта</w:t>
            </w:r>
          </w:p>
        </w:tc>
        <w:tc>
          <w:tcPr>
            <w:tcW w:w="6432" w:type="dxa"/>
            <w:gridSpan w:val="3"/>
            <w:tcBorders>
              <w:top w:val="single" w:sz="4" w:space="0" w:color="auto"/>
              <w:left w:val="single" w:sz="4" w:space="0" w:color="auto"/>
              <w:bottom w:val="single" w:sz="4" w:space="0" w:color="auto"/>
              <w:right w:val="single" w:sz="4" w:space="0" w:color="auto"/>
            </w:tcBorders>
          </w:tcPr>
          <w:p w14:paraId="20543F72" w14:textId="7ADC8C20" w:rsidR="00511336" w:rsidRPr="00511336" w:rsidRDefault="00B638D4" w:rsidP="00D23B1D">
            <w:pPr>
              <w:pStyle w:val="ConsPlusNonformat"/>
              <w:contextualSpacing/>
              <w:jc w:val="both"/>
              <w:rPr>
                <w:rFonts w:ascii="Tahoma" w:hAnsi="Tahoma" w:cs="Tahoma"/>
                <w:bCs/>
                <w:sz w:val="22"/>
                <w:szCs w:val="22"/>
              </w:rPr>
            </w:pPr>
            <w:r>
              <w:rPr>
                <w:rFonts w:ascii="Tahoma" w:hAnsi="Tahoma" w:cs="Tahoma"/>
                <w:bCs/>
                <w:sz w:val="22"/>
                <w:szCs w:val="22"/>
              </w:rPr>
              <w:t>Р</w:t>
            </w:r>
            <w:r w:rsidRPr="00511336">
              <w:rPr>
                <w:rFonts w:ascii="Tahoma" w:hAnsi="Tahoma" w:cs="Tahoma"/>
                <w:bCs/>
                <w:sz w:val="22"/>
                <w:szCs w:val="22"/>
              </w:rPr>
              <w:t>азработать описание особенностей проведения работ в у</w:t>
            </w:r>
            <w:r>
              <w:rPr>
                <w:rFonts w:ascii="Tahoma" w:hAnsi="Tahoma" w:cs="Tahoma"/>
                <w:bCs/>
                <w:sz w:val="22"/>
                <w:szCs w:val="22"/>
              </w:rPr>
              <w:t>словиях действующего аэропорта.</w:t>
            </w:r>
          </w:p>
        </w:tc>
      </w:tr>
      <w:tr w:rsidR="00511336" w:rsidRPr="00D23B1D" w14:paraId="7E48613D" w14:textId="77777777" w:rsidTr="008B4A8F">
        <w:trPr>
          <w:gridAfter w:val="3"/>
          <w:wAfter w:w="207" w:type="dxa"/>
        </w:trPr>
        <w:tc>
          <w:tcPr>
            <w:tcW w:w="772" w:type="dxa"/>
            <w:gridSpan w:val="3"/>
            <w:tcBorders>
              <w:top w:val="single" w:sz="4" w:space="0" w:color="auto"/>
              <w:left w:val="single" w:sz="4" w:space="0" w:color="auto"/>
              <w:bottom w:val="single" w:sz="4" w:space="0" w:color="auto"/>
              <w:right w:val="single" w:sz="4" w:space="0" w:color="auto"/>
            </w:tcBorders>
          </w:tcPr>
          <w:p w14:paraId="6B1A2889" w14:textId="488B6792" w:rsidR="00511336" w:rsidRPr="009E03A9" w:rsidRDefault="00045678" w:rsidP="00D23B1D">
            <w:pPr>
              <w:contextualSpacing/>
              <w:jc w:val="center"/>
              <w:rPr>
                <w:rFonts w:ascii="Tahoma" w:hAnsi="Tahoma" w:cs="Tahoma"/>
                <w:highlight w:val="yellow"/>
              </w:rPr>
            </w:pPr>
            <w:r w:rsidRPr="00B638D4">
              <w:rPr>
                <w:rFonts w:ascii="Tahoma" w:hAnsi="Tahoma" w:cs="Tahoma"/>
              </w:rPr>
              <w:t>25</w:t>
            </w:r>
          </w:p>
        </w:tc>
        <w:tc>
          <w:tcPr>
            <w:tcW w:w="3457" w:type="dxa"/>
            <w:gridSpan w:val="2"/>
            <w:tcBorders>
              <w:top w:val="single" w:sz="4" w:space="0" w:color="auto"/>
              <w:left w:val="single" w:sz="4" w:space="0" w:color="auto"/>
              <w:bottom w:val="single" w:sz="4" w:space="0" w:color="auto"/>
              <w:right w:val="single" w:sz="4" w:space="0" w:color="auto"/>
            </w:tcBorders>
          </w:tcPr>
          <w:p w14:paraId="65920195" w14:textId="297D5FEB" w:rsidR="00511336" w:rsidRPr="009E03A9" w:rsidRDefault="00045678" w:rsidP="00D23B1D">
            <w:pPr>
              <w:pStyle w:val="ConsPlusNonformat"/>
              <w:contextualSpacing/>
              <w:jc w:val="both"/>
              <w:rPr>
                <w:rFonts w:ascii="Tahoma" w:hAnsi="Tahoma" w:cs="Tahoma"/>
                <w:bCs/>
                <w:sz w:val="22"/>
                <w:szCs w:val="22"/>
                <w:highlight w:val="yellow"/>
              </w:rPr>
            </w:pPr>
            <w:r w:rsidRPr="00B638D4">
              <w:rPr>
                <w:rFonts w:ascii="Tahoma" w:hAnsi="Tahoma" w:cs="Tahoma"/>
                <w:bCs/>
                <w:sz w:val="22"/>
                <w:szCs w:val="22"/>
              </w:rPr>
              <w:t xml:space="preserve">Требования к </w:t>
            </w:r>
            <w:r w:rsidR="000142D8" w:rsidRPr="00B638D4">
              <w:rPr>
                <w:rFonts w:ascii="Tahoma" w:hAnsi="Tahoma" w:cs="Tahoma"/>
                <w:bCs/>
                <w:sz w:val="22"/>
                <w:szCs w:val="22"/>
              </w:rPr>
              <w:t xml:space="preserve">проекту организации </w:t>
            </w:r>
            <w:r w:rsidR="009E03A9" w:rsidRPr="00B638D4">
              <w:rPr>
                <w:rFonts w:ascii="Tahoma" w:hAnsi="Tahoma" w:cs="Tahoma"/>
                <w:bCs/>
                <w:sz w:val="22"/>
                <w:szCs w:val="22"/>
              </w:rPr>
              <w:t xml:space="preserve">работ по сносу или демонтажу объектов </w:t>
            </w:r>
          </w:p>
        </w:tc>
        <w:tc>
          <w:tcPr>
            <w:tcW w:w="6432" w:type="dxa"/>
            <w:gridSpan w:val="3"/>
            <w:tcBorders>
              <w:top w:val="single" w:sz="4" w:space="0" w:color="auto"/>
              <w:left w:val="single" w:sz="4" w:space="0" w:color="auto"/>
              <w:bottom w:val="single" w:sz="4" w:space="0" w:color="auto"/>
              <w:right w:val="single" w:sz="4" w:space="0" w:color="auto"/>
            </w:tcBorders>
          </w:tcPr>
          <w:p w14:paraId="2D53AE09" w14:textId="71D603E6" w:rsidR="000439C3" w:rsidRPr="00B638D4" w:rsidRDefault="00B638D4" w:rsidP="009E03A9">
            <w:pPr>
              <w:pStyle w:val="ConsPlusNonformat"/>
              <w:contextualSpacing/>
              <w:jc w:val="both"/>
              <w:rPr>
                <w:rFonts w:ascii="Tahoma" w:hAnsi="Tahoma" w:cs="Tahoma"/>
                <w:bCs/>
                <w:sz w:val="22"/>
                <w:szCs w:val="22"/>
              </w:rPr>
            </w:pPr>
            <w:r w:rsidRPr="0011694A">
              <w:rPr>
                <w:rFonts w:ascii="Tahoma" w:hAnsi="Tahoma" w:cs="Tahoma"/>
                <w:bCs/>
                <w:sz w:val="22"/>
              </w:rPr>
              <w:t xml:space="preserve">При необходимости сноса объектов </w:t>
            </w:r>
            <w:r>
              <w:rPr>
                <w:rFonts w:ascii="Tahoma" w:hAnsi="Tahoma" w:cs="Tahoma"/>
                <w:bCs/>
                <w:sz w:val="22"/>
                <w:szCs w:val="22"/>
              </w:rPr>
              <w:t>р</w:t>
            </w:r>
            <w:r w:rsidRPr="0011694A">
              <w:rPr>
                <w:rFonts w:ascii="Tahoma" w:hAnsi="Tahoma" w:cs="Tahoma"/>
                <w:bCs/>
                <w:sz w:val="22"/>
                <w:szCs w:val="22"/>
              </w:rPr>
              <w:t>азработать описание особенностей проведения работ в условиях действующего аэропорта.</w:t>
            </w:r>
          </w:p>
        </w:tc>
      </w:tr>
      <w:tr w:rsidR="00677C94" w:rsidRPr="00D23B1D" w14:paraId="2DAAEF55" w14:textId="77777777" w:rsidTr="008B4A8F">
        <w:trPr>
          <w:gridAfter w:val="3"/>
          <w:wAfter w:w="207" w:type="dxa"/>
        </w:trPr>
        <w:tc>
          <w:tcPr>
            <w:tcW w:w="772" w:type="dxa"/>
            <w:gridSpan w:val="3"/>
            <w:tcBorders>
              <w:top w:val="single" w:sz="4" w:space="0" w:color="auto"/>
              <w:left w:val="single" w:sz="4" w:space="0" w:color="auto"/>
              <w:bottom w:val="single" w:sz="4" w:space="0" w:color="auto"/>
              <w:right w:val="single" w:sz="4" w:space="0" w:color="auto"/>
            </w:tcBorders>
          </w:tcPr>
          <w:p w14:paraId="39DB9CAE" w14:textId="4519441C" w:rsidR="00677C94" w:rsidRPr="00511336" w:rsidRDefault="00677C94" w:rsidP="009E03A9">
            <w:pPr>
              <w:contextualSpacing/>
              <w:jc w:val="center"/>
              <w:rPr>
                <w:rFonts w:ascii="Tahoma" w:hAnsi="Tahoma" w:cs="Tahoma"/>
              </w:rPr>
            </w:pPr>
            <w:r w:rsidRPr="00511336">
              <w:rPr>
                <w:rFonts w:ascii="Tahoma" w:hAnsi="Tahoma" w:cs="Tahoma"/>
              </w:rPr>
              <w:t>2</w:t>
            </w:r>
            <w:r w:rsidR="009E03A9">
              <w:rPr>
                <w:rFonts w:ascii="Tahoma" w:hAnsi="Tahoma" w:cs="Tahoma"/>
              </w:rPr>
              <w:t>6</w:t>
            </w:r>
          </w:p>
        </w:tc>
        <w:tc>
          <w:tcPr>
            <w:tcW w:w="3457" w:type="dxa"/>
            <w:gridSpan w:val="2"/>
            <w:tcBorders>
              <w:top w:val="single" w:sz="4" w:space="0" w:color="auto"/>
              <w:left w:val="single" w:sz="4" w:space="0" w:color="auto"/>
              <w:bottom w:val="single" w:sz="4" w:space="0" w:color="auto"/>
              <w:right w:val="single" w:sz="4" w:space="0" w:color="auto"/>
            </w:tcBorders>
          </w:tcPr>
          <w:p w14:paraId="39169A40" w14:textId="227B3B5A" w:rsidR="00677C94" w:rsidRPr="00511336" w:rsidRDefault="00677C94" w:rsidP="00677C94">
            <w:pPr>
              <w:pStyle w:val="ConsPlusNonformat"/>
              <w:contextualSpacing/>
              <w:jc w:val="both"/>
              <w:rPr>
                <w:rFonts w:ascii="Tahoma" w:hAnsi="Tahoma" w:cs="Tahoma"/>
                <w:sz w:val="22"/>
                <w:szCs w:val="22"/>
              </w:rPr>
            </w:pPr>
            <w:bookmarkStart w:id="5" w:name="_Toc47108587"/>
            <w:bookmarkStart w:id="6" w:name="_Toc58251705"/>
            <w:r w:rsidRPr="00511336">
              <w:rPr>
                <w:rFonts w:ascii="Tahoma" w:hAnsi="Tahoma" w:cs="Tahoma"/>
                <w:sz w:val="22"/>
                <w:szCs w:val="22"/>
              </w:rPr>
              <w:t>Требования к рассмотрению, согласованию и комплексной экспертизе заказчика</w:t>
            </w:r>
            <w:bookmarkEnd w:id="5"/>
            <w:bookmarkEnd w:id="6"/>
          </w:p>
        </w:tc>
        <w:tc>
          <w:tcPr>
            <w:tcW w:w="6432" w:type="dxa"/>
            <w:gridSpan w:val="3"/>
            <w:tcBorders>
              <w:top w:val="single" w:sz="4" w:space="0" w:color="auto"/>
              <w:left w:val="single" w:sz="4" w:space="0" w:color="auto"/>
              <w:bottom w:val="single" w:sz="4" w:space="0" w:color="auto"/>
              <w:right w:val="single" w:sz="4" w:space="0" w:color="auto"/>
            </w:tcBorders>
          </w:tcPr>
          <w:p w14:paraId="6CA0B8CB" w14:textId="77777777" w:rsidR="00677C94" w:rsidRPr="00511336" w:rsidRDefault="00677C94" w:rsidP="00677C94">
            <w:pPr>
              <w:tabs>
                <w:tab w:val="left" w:pos="564"/>
              </w:tabs>
              <w:spacing w:before="60"/>
              <w:jc w:val="both"/>
              <w:rPr>
                <w:rFonts w:ascii="Tahoma" w:hAnsi="Tahoma" w:cs="Tahoma"/>
              </w:rPr>
            </w:pPr>
            <w:r w:rsidRPr="00511336">
              <w:rPr>
                <w:rFonts w:ascii="Tahoma" w:hAnsi="Tahoma" w:cs="Tahoma"/>
              </w:rPr>
              <w:t>Все решения по дисциплинам проектирования должны быть согласованы Заказчиком.</w:t>
            </w:r>
          </w:p>
          <w:p w14:paraId="6CDE406D" w14:textId="77777777" w:rsidR="00677C94" w:rsidRPr="00511336" w:rsidRDefault="00677C94" w:rsidP="00677C94">
            <w:pPr>
              <w:tabs>
                <w:tab w:val="left" w:pos="564"/>
              </w:tabs>
              <w:spacing w:before="60"/>
              <w:jc w:val="both"/>
              <w:rPr>
                <w:rFonts w:ascii="Tahoma" w:hAnsi="Tahoma" w:cs="Tahoma"/>
              </w:rPr>
            </w:pPr>
            <w:r w:rsidRPr="00511336">
              <w:rPr>
                <w:rFonts w:ascii="Tahoma" w:hAnsi="Tahoma" w:cs="Tahoma"/>
              </w:rPr>
              <w:t>По завершению выполнения этапов разработки рабочей документации, в соответствии с Календарным планом, Подрядчик передаёт Заказчику документацию в целях проведения комплексных экспертиз Заказчика с получением положительного заключения.</w:t>
            </w:r>
          </w:p>
          <w:p w14:paraId="33285754" w14:textId="255A7908" w:rsidR="00677C94" w:rsidRPr="00511336" w:rsidRDefault="00677C94" w:rsidP="00677C94">
            <w:pPr>
              <w:jc w:val="both"/>
              <w:rPr>
                <w:rFonts w:ascii="Tahoma" w:hAnsi="Tahoma" w:cs="Tahoma"/>
                <w:bCs/>
              </w:rPr>
            </w:pPr>
            <w:r w:rsidRPr="00511336">
              <w:rPr>
                <w:rFonts w:ascii="Tahoma" w:hAnsi="Tahoma" w:cs="Tahoma"/>
              </w:rPr>
              <w:t>Рабочую документацию согласовать с владельцами пересекаемых сторонних коммуникаций по выданным техническим условиям на пересечения.</w:t>
            </w:r>
          </w:p>
        </w:tc>
      </w:tr>
      <w:tr w:rsidR="00677C94" w:rsidRPr="00D23B1D" w14:paraId="485FAD59" w14:textId="77777777" w:rsidTr="008B4A8F">
        <w:trPr>
          <w:gridAfter w:val="3"/>
          <w:wAfter w:w="207" w:type="dxa"/>
        </w:trPr>
        <w:tc>
          <w:tcPr>
            <w:tcW w:w="772" w:type="dxa"/>
            <w:gridSpan w:val="3"/>
            <w:tcBorders>
              <w:top w:val="single" w:sz="4" w:space="0" w:color="auto"/>
              <w:left w:val="single" w:sz="4" w:space="0" w:color="auto"/>
              <w:bottom w:val="single" w:sz="4" w:space="0" w:color="auto"/>
              <w:right w:val="single" w:sz="4" w:space="0" w:color="auto"/>
            </w:tcBorders>
          </w:tcPr>
          <w:p w14:paraId="76E8D508" w14:textId="51D9368A" w:rsidR="00677C94" w:rsidRPr="00511336" w:rsidRDefault="00677C94" w:rsidP="002D717F">
            <w:pPr>
              <w:contextualSpacing/>
              <w:jc w:val="center"/>
              <w:rPr>
                <w:rFonts w:ascii="Tahoma" w:hAnsi="Tahoma" w:cs="Tahoma"/>
              </w:rPr>
            </w:pPr>
            <w:r w:rsidRPr="00511336">
              <w:rPr>
                <w:rFonts w:ascii="Tahoma" w:hAnsi="Tahoma" w:cs="Tahoma"/>
              </w:rPr>
              <w:t>2</w:t>
            </w:r>
            <w:r w:rsidR="002D717F">
              <w:rPr>
                <w:rFonts w:ascii="Tahoma" w:hAnsi="Tahoma" w:cs="Tahoma"/>
              </w:rPr>
              <w:t>7</w:t>
            </w:r>
          </w:p>
        </w:tc>
        <w:tc>
          <w:tcPr>
            <w:tcW w:w="3457" w:type="dxa"/>
            <w:gridSpan w:val="2"/>
            <w:tcBorders>
              <w:top w:val="single" w:sz="4" w:space="0" w:color="auto"/>
              <w:left w:val="single" w:sz="4" w:space="0" w:color="auto"/>
              <w:bottom w:val="single" w:sz="4" w:space="0" w:color="auto"/>
              <w:right w:val="single" w:sz="4" w:space="0" w:color="auto"/>
            </w:tcBorders>
          </w:tcPr>
          <w:p w14:paraId="5D41856C" w14:textId="371A1F35" w:rsidR="00677C94" w:rsidRPr="00511336" w:rsidRDefault="00677C94" w:rsidP="00677C94">
            <w:pPr>
              <w:pStyle w:val="ConsPlusNonformat"/>
              <w:contextualSpacing/>
              <w:jc w:val="both"/>
              <w:rPr>
                <w:rFonts w:ascii="Tahoma" w:hAnsi="Tahoma" w:cs="Tahoma"/>
                <w:sz w:val="22"/>
                <w:szCs w:val="22"/>
              </w:rPr>
            </w:pPr>
            <w:bookmarkStart w:id="7" w:name="_Toc47108589"/>
            <w:bookmarkStart w:id="8" w:name="_Toc58251707"/>
            <w:r w:rsidRPr="00511336">
              <w:rPr>
                <w:rFonts w:ascii="Tahoma" w:hAnsi="Tahoma" w:cs="Tahoma"/>
                <w:sz w:val="22"/>
                <w:szCs w:val="22"/>
              </w:rPr>
              <w:t>Требования к составу и оформлению рабочей документации</w:t>
            </w:r>
            <w:bookmarkEnd w:id="7"/>
            <w:bookmarkEnd w:id="8"/>
          </w:p>
        </w:tc>
        <w:tc>
          <w:tcPr>
            <w:tcW w:w="6432" w:type="dxa"/>
            <w:gridSpan w:val="3"/>
            <w:tcBorders>
              <w:top w:val="single" w:sz="4" w:space="0" w:color="auto"/>
              <w:left w:val="single" w:sz="4" w:space="0" w:color="auto"/>
              <w:bottom w:val="single" w:sz="4" w:space="0" w:color="auto"/>
              <w:right w:val="single" w:sz="4" w:space="0" w:color="auto"/>
            </w:tcBorders>
          </w:tcPr>
          <w:p w14:paraId="17E4F6CC" w14:textId="77777777" w:rsidR="00677C94" w:rsidRPr="00511336" w:rsidRDefault="00677C94" w:rsidP="00677C94">
            <w:pPr>
              <w:jc w:val="both"/>
              <w:rPr>
                <w:rFonts w:ascii="Tahoma" w:hAnsi="Tahoma" w:cs="Tahoma"/>
                <w:bCs/>
              </w:rPr>
            </w:pPr>
            <w:r w:rsidRPr="00511336">
              <w:rPr>
                <w:rFonts w:ascii="Tahoma" w:hAnsi="Tahoma" w:cs="Tahoma"/>
                <w:bCs/>
              </w:rPr>
              <w:t>Документацию оформить в соответствии с действующими законодательными и нормативными документами РФ и в соответствии с требованиями:</w:t>
            </w:r>
          </w:p>
          <w:p w14:paraId="45DCAAB4" w14:textId="77777777" w:rsidR="00677C94" w:rsidRPr="00511336" w:rsidRDefault="00677C94" w:rsidP="00677C94">
            <w:pPr>
              <w:jc w:val="both"/>
              <w:rPr>
                <w:rFonts w:ascii="Tahoma" w:hAnsi="Tahoma" w:cs="Tahoma"/>
                <w:bCs/>
              </w:rPr>
            </w:pPr>
            <w:r w:rsidRPr="00511336">
              <w:rPr>
                <w:rFonts w:ascii="Tahoma" w:hAnsi="Tahoma" w:cs="Tahoma"/>
                <w:bCs/>
              </w:rPr>
              <w:t>– ГОСТ Р 21.101–2020 «Система проектной документации для строительства. Основные требования к проектной и рабочей документации»;</w:t>
            </w:r>
          </w:p>
          <w:p w14:paraId="3D8D96E1" w14:textId="77777777" w:rsidR="00677C94" w:rsidRPr="00511336" w:rsidRDefault="00677C94" w:rsidP="00677C94">
            <w:pPr>
              <w:jc w:val="both"/>
              <w:rPr>
                <w:rFonts w:ascii="Tahoma" w:hAnsi="Tahoma" w:cs="Tahoma"/>
                <w:bCs/>
              </w:rPr>
            </w:pPr>
            <w:r w:rsidRPr="00511336">
              <w:rPr>
                <w:rFonts w:ascii="Tahoma" w:hAnsi="Tahoma" w:cs="Tahoma"/>
                <w:bCs/>
              </w:rPr>
              <w:t>– Государственных стандартов СПДС и ЕСКД;</w:t>
            </w:r>
          </w:p>
          <w:p w14:paraId="7BE20742" w14:textId="77777777" w:rsidR="00677C94" w:rsidRPr="00511336" w:rsidRDefault="00677C94" w:rsidP="00677C94">
            <w:pPr>
              <w:jc w:val="both"/>
              <w:rPr>
                <w:rFonts w:ascii="Tahoma" w:hAnsi="Tahoma" w:cs="Tahoma"/>
                <w:bCs/>
              </w:rPr>
            </w:pPr>
            <w:r w:rsidRPr="00511336">
              <w:rPr>
                <w:rFonts w:ascii="Tahoma" w:hAnsi="Tahoma" w:cs="Tahoma"/>
                <w:bCs/>
              </w:rPr>
              <w:t>- Федеральный закон № 69-ФЗ от 21.12.1994 «О пожарной безопасности»;</w:t>
            </w:r>
          </w:p>
          <w:p w14:paraId="293D60CB" w14:textId="77777777" w:rsidR="00677C94" w:rsidRPr="00511336" w:rsidRDefault="00677C94" w:rsidP="00677C94">
            <w:pPr>
              <w:jc w:val="both"/>
              <w:rPr>
                <w:rFonts w:ascii="Tahoma" w:hAnsi="Tahoma" w:cs="Tahoma"/>
                <w:bCs/>
              </w:rPr>
            </w:pPr>
            <w:r w:rsidRPr="00511336">
              <w:rPr>
                <w:rFonts w:ascii="Tahoma" w:hAnsi="Tahoma" w:cs="Tahoma"/>
                <w:bCs/>
              </w:rPr>
              <w:lastRenderedPageBreak/>
              <w:t>- Федеральный закон № 184-ФЗ от 27.12.2002 «О техническом регулировании»;</w:t>
            </w:r>
          </w:p>
          <w:p w14:paraId="32B7224A" w14:textId="77777777" w:rsidR="00677C94" w:rsidRPr="00511336" w:rsidRDefault="00677C94" w:rsidP="00677C94">
            <w:pPr>
              <w:jc w:val="both"/>
              <w:rPr>
                <w:rFonts w:ascii="Tahoma" w:hAnsi="Tahoma" w:cs="Tahoma"/>
                <w:bCs/>
              </w:rPr>
            </w:pPr>
            <w:r w:rsidRPr="00511336">
              <w:rPr>
                <w:rFonts w:ascii="Tahoma" w:hAnsi="Tahoma" w:cs="Tahoma"/>
                <w:bCs/>
              </w:rPr>
              <w:t>- Федеральный закон № 123-ФЗ от 22.07.2008 «Технический регламент о требованиях пожарной безопасности» и сводов правил в рамках требований пожарной безопасности;</w:t>
            </w:r>
          </w:p>
          <w:p w14:paraId="36AB42DB" w14:textId="15AC4361" w:rsidR="00677C94" w:rsidRDefault="00677C94" w:rsidP="00677C94">
            <w:pPr>
              <w:jc w:val="both"/>
              <w:rPr>
                <w:rFonts w:ascii="Tahoma" w:hAnsi="Tahoma" w:cs="Tahoma"/>
                <w:bCs/>
              </w:rPr>
            </w:pPr>
            <w:r w:rsidRPr="00511336">
              <w:rPr>
                <w:rFonts w:ascii="Tahoma" w:hAnsi="Tahoma" w:cs="Tahoma"/>
                <w:bCs/>
              </w:rPr>
              <w:t>- Федеральный закон № 384-ФЗ от 30.12.2009 «Технический регламент о безопасности зданий и сооружений».</w:t>
            </w:r>
          </w:p>
          <w:p w14:paraId="0CA19225" w14:textId="32AAD304" w:rsidR="00914DA3" w:rsidRPr="005A173E" w:rsidRDefault="00914DA3" w:rsidP="00914DA3">
            <w:pPr>
              <w:pStyle w:val="headertext"/>
              <w:spacing w:before="0" w:beforeAutospacing="0" w:after="0" w:afterAutospacing="0"/>
              <w:jc w:val="both"/>
              <w:rPr>
                <w:rFonts w:ascii="Tahoma" w:hAnsi="Tahoma" w:cs="Tahoma"/>
                <w:sz w:val="22"/>
                <w:szCs w:val="22"/>
              </w:rPr>
            </w:pPr>
            <w:r w:rsidRPr="005A173E">
              <w:rPr>
                <w:rFonts w:ascii="Tahoma" w:hAnsi="Tahoma" w:cs="Tahoma"/>
                <w:bCs/>
                <w:sz w:val="22"/>
                <w:szCs w:val="22"/>
              </w:rPr>
              <w:t xml:space="preserve">- Постановления Правительства </w:t>
            </w:r>
            <w:r w:rsidRPr="005A173E">
              <w:rPr>
                <w:rFonts w:ascii="Tahoma" w:hAnsi="Tahoma" w:cs="Tahoma"/>
                <w:sz w:val="22"/>
                <w:szCs w:val="22"/>
              </w:rPr>
              <w:t xml:space="preserve">от 31 декабря 2020 года N 2418 </w:t>
            </w:r>
            <w:r w:rsidRPr="005A173E">
              <w:rPr>
                <w:rFonts w:ascii="Tahoma" w:hAnsi="Tahoma" w:cs="Tahoma"/>
                <w:bCs/>
                <w:sz w:val="22"/>
                <w:szCs w:val="22"/>
              </w:rPr>
              <w:t>Об утверждении требований по обеспечению транспортной безопасности объектов транспортной инфраструктуры по видам транспорта на этапе их проектирования и строительства</w:t>
            </w:r>
            <w:r w:rsidR="005A173E" w:rsidRPr="005A173E">
              <w:rPr>
                <w:rFonts w:ascii="Tahoma" w:hAnsi="Tahoma" w:cs="Tahoma"/>
                <w:bCs/>
                <w:sz w:val="22"/>
                <w:szCs w:val="22"/>
              </w:rPr>
              <w:t>.</w:t>
            </w:r>
            <w:r w:rsidRPr="005A173E">
              <w:rPr>
                <w:rFonts w:ascii="Tahoma" w:hAnsi="Tahoma" w:cs="Tahoma"/>
                <w:bCs/>
                <w:sz w:val="22"/>
                <w:szCs w:val="22"/>
              </w:rPr>
              <w:t xml:space="preserve"> </w:t>
            </w:r>
          </w:p>
          <w:p w14:paraId="63309A75" w14:textId="77777777" w:rsidR="00677C94" w:rsidRPr="00511336" w:rsidRDefault="00677C94" w:rsidP="00677C94">
            <w:pPr>
              <w:tabs>
                <w:tab w:val="left" w:pos="1418"/>
              </w:tabs>
              <w:ind w:firstLine="709"/>
              <w:jc w:val="both"/>
              <w:rPr>
                <w:rFonts w:ascii="Tahoma" w:hAnsi="Tahoma" w:cs="Tahoma"/>
                <w:bCs/>
              </w:rPr>
            </w:pPr>
            <w:r w:rsidRPr="00511336">
              <w:rPr>
                <w:rFonts w:ascii="Tahoma" w:hAnsi="Tahoma" w:cs="Tahoma"/>
                <w:bCs/>
              </w:rPr>
              <w:t xml:space="preserve">В соответствии с постановлением Правительства РФ от 16.02.2008 г. № 87 «О составе разделов проектной документации и требованиях к их содержанию», в проектной документации предусмотреть разработку раздела №9 «Мероприятия по обеспечению пожарной безопасности». </w:t>
            </w:r>
          </w:p>
          <w:p w14:paraId="5AA25E9B" w14:textId="77777777" w:rsidR="00677C94" w:rsidRPr="00511336" w:rsidRDefault="00677C94" w:rsidP="00677C94">
            <w:pPr>
              <w:tabs>
                <w:tab w:val="left" w:pos="1418"/>
              </w:tabs>
              <w:ind w:firstLine="709"/>
              <w:jc w:val="both"/>
              <w:rPr>
                <w:rFonts w:ascii="Tahoma" w:hAnsi="Tahoma" w:cs="Tahoma"/>
                <w:bCs/>
              </w:rPr>
            </w:pPr>
            <w:r w:rsidRPr="00511336">
              <w:rPr>
                <w:rFonts w:ascii="Tahoma" w:hAnsi="Tahoma" w:cs="Tahoma"/>
                <w:bCs/>
              </w:rPr>
              <w:t>Противопожарные расстояния между объектами предусмотреть в соответствии с требованиями, изложенными в СП 2.13130.2020 «Системы противопожарной защиты. Обеспечение огнестойкости объектов защиты».</w:t>
            </w:r>
          </w:p>
          <w:p w14:paraId="221453ED" w14:textId="77777777" w:rsidR="00677C94" w:rsidRPr="00511336" w:rsidRDefault="00677C94" w:rsidP="00677C94">
            <w:pPr>
              <w:tabs>
                <w:tab w:val="left" w:pos="1418"/>
              </w:tabs>
              <w:ind w:firstLine="709"/>
              <w:jc w:val="both"/>
              <w:rPr>
                <w:rFonts w:ascii="Tahoma" w:hAnsi="Tahoma" w:cs="Tahoma"/>
                <w:bCs/>
              </w:rPr>
            </w:pPr>
            <w:r w:rsidRPr="00511336">
              <w:rPr>
                <w:rFonts w:ascii="Tahoma" w:hAnsi="Tahoma" w:cs="Tahoma"/>
                <w:bCs/>
              </w:rPr>
              <w:t>Для обеспечения огнестойкости зданий, сооружений и пожарных отсеков предусмотреть требования, изложенные в СП 2.13130.2020 «Системы противопожарной защиты. Обеспечение огнестойкости объектов защиты».</w:t>
            </w:r>
          </w:p>
          <w:p w14:paraId="00E468FE" w14:textId="77777777" w:rsidR="00677C94" w:rsidRPr="00511336" w:rsidRDefault="00677C94" w:rsidP="00677C94">
            <w:pPr>
              <w:tabs>
                <w:tab w:val="left" w:pos="1418"/>
              </w:tabs>
              <w:ind w:firstLine="709"/>
              <w:jc w:val="both"/>
              <w:rPr>
                <w:rFonts w:ascii="Tahoma" w:hAnsi="Tahoma" w:cs="Tahoma"/>
                <w:bCs/>
              </w:rPr>
            </w:pPr>
            <w:r w:rsidRPr="00511336">
              <w:rPr>
                <w:rFonts w:ascii="Tahoma" w:hAnsi="Tahoma" w:cs="Tahoma"/>
                <w:bCs/>
              </w:rPr>
              <w:t xml:space="preserve">Для обеспечения деятельности пожарных подразделений предусмотреть пожарные проезды и подъездные пути к зданию грузового терминала в соответствии с Федеральным законом от 22.07.2008 № 123-ФЗ «Технический регламент о требованиях пожарной безопасности» (ст. 90) и СП 4.13130.2013 «Системы противопожарной защиты. Ограничение распространения пожара на объектах защиты. Требования к </w:t>
            </w:r>
            <w:proofErr w:type="spellStart"/>
            <w:r w:rsidRPr="00511336">
              <w:rPr>
                <w:rFonts w:ascii="Tahoma" w:hAnsi="Tahoma" w:cs="Tahoma"/>
                <w:bCs/>
              </w:rPr>
              <w:t>объемно</w:t>
            </w:r>
            <w:proofErr w:type="spellEnd"/>
            <w:r w:rsidRPr="00511336">
              <w:rPr>
                <w:rFonts w:ascii="Tahoma" w:hAnsi="Tahoma" w:cs="Tahoma"/>
                <w:bCs/>
              </w:rPr>
              <w:t>-планировочным и конструктивным решениям» (п. 8).</w:t>
            </w:r>
          </w:p>
          <w:p w14:paraId="559C8D19" w14:textId="77777777" w:rsidR="00677C94" w:rsidRPr="00511336" w:rsidRDefault="00677C94" w:rsidP="00677C94">
            <w:pPr>
              <w:tabs>
                <w:tab w:val="left" w:pos="1418"/>
              </w:tabs>
              <w:ind w:firstLine="709"/>
              <w:jc w:val="both"/>
              <w:rPr>
                <w:rFonts w:ascii="Tahoma" w:hAnsi="Tahoma" w:cs="Tahoma"/>
                <w:bCs/>
              </w:rPr>
            </w:pPr>
            <w:r w:rsidRPr="00511336">
              <w:rPr>
                <w:rFonts w:ascii="Tahoma" w:hAnsi="Tahoma" w:cs="Tahoma"/>
                <w:bCs/>
              </w:rPr>
              <w:t xml:space="preserve">При прокладке водопроводной сети и установке на ней пожарных гидрантов необходимо руководствоваться требованиями Федерального закона от 22.07.2008 №123-ФЗ «Технический регламент о требованиях пожарной безопасности», СП 8.13130.2020 Системы противопожарной защиты. Источники наружного противопожарного водоснабжения. Требования пожарной безопасности». </w:t>
            </w:r>
          </w:p>
          <w:p w14:paraId="71DDD418" w14:textId="77777777" w:rsidR="00677C94" w:rsidRPr="00511336" w:rsidRDefault="00677C94" w:rsidP="00677C94">
            <w:pPr>
              <w:tabs>
                <w:tab w:val="left" w:pos="1418"/>
              </w:tabs>
              <w:ind w:firstLine="709"/>
              <w:jc w:val="both"/>
              <w:rPr>
                <w:rFonts w:ascii="Tahoma" w:hAnsi="Tahoma" w:cs="Tahoma"/>
                <w:bCs/>
              </w:rPr>
            </w:pPr>
            <w:r w:rsidRPr="00511336">
              <w:rPr>
                <w:rFonts w:ascii="Tahoma" w:hAnsi="Tahoma" w:cs="Tahoma"/>
                <w:bCs/>
              </w:rPr>
              <w:t xml:space="preserve">При проектировании и выполнении прочих работ необходимо соблюсти требования «Правил противопожарного режима в Российской Федерации», </w:t>
            </w:r>
            <w:proofErr w:type="spellStart"/>
            <w:r w:rsidRPr="00511336">
              <w:rPr>
                <w:rFonts w:ascii="Tahoma" w:hAnsi="Tahoma" w:cs="Tahoma"/>
                <w:bCs/>
              </w:rPr>
              <w:t>утвержденных</w:t>
            </w:r>
            <w:proofErr w:type="spellEnd"/>
            <w:r w:rsidRPr="00511336">
              <w:rPr>
                <w:rFonts w:ascii="Tahoma" w:hAnsi="Tahoma" w:cs="Tahoma"/>
                <w:bCs/>
              </w:rPr>
              <w:t xml:space="preserve"> постановлением правительства РФ от 16.09.2020 №1479 (ред. от 21.05.2021) «Об утверждении Правил противопожарного режима в Российской федерации».</w:t>
            </w:r>
          </w:p>
          <w:p w14:paraId="661E841E" w14:textId="77777777" w:rsidR="00677C94" w:rsidRPr="00511336" w:rsidRDefault="00677C94" w:rsidP="00677C94">
            <w:pPr>
              <w:tabs>
                <w:tab w:val="left" w:pos="1418"/>
              </w:tabs>
              <w:ind w:firstLine="709"/>
              <w:jc w:val="both"/>
              <w:rPr>
                <w:rFonts w:ascii="Tahoma" w:hAnsi="Tahoma" w:cs="Tahoma"/>
                <w:bCs/>
              </w:rPr>
            </w:pPr>
            <w:r w:rsidRPr="00511336">
              <w:rPr>
                <w:rFonts w:ascii="Tahoma" w:hAnsi="Tahoma" w:cs="Tahoma"/>
                <w:bCs/>
              </w:rPr>
              <w:t xml:space="preserve">Проектной документацией определить степень огнестойкости, классы функциональной и конструктивной пожарной опасности здания с </w:t>
            </w:r>
            <w:proofErr w:type="spellStart"/>
            <w:r w:rsidRPr="00511336">
              <w:rPr>
                <w:rFonts w:ascii="Tahoma" w:hAnsi="Tahoma" w:cs="Tahoma"/>
                <w:bCs/>
              </w:rPr>
              <w:t>учетом</w:t>
            </w:r>
            <w:proofErr w:type="spellEnd"/>
            <w:r w:rsidRPr="00511336">
              <w:rPr>
                <w:rFonts w:ascii="Tahoma" w:hAnsi="Tahoma" w:cs="Tahoma"/>
                <w:bCs/>
              </w:rPr>
              <w:t xml:space="preserve"> обеспечения их самостоятельными путями эвакуации.</w:t>
            </w:r>
          </w:p>
          <w:p w14:paraId="3BBF6637" w14:textId="77777777" w:rsidR="00677C94" w:rsidRPr="00511336" w:rsidRDefault="00677C94" w:rsidP="00677C94">
            <w:pPr>
              <w:tabs>
                <w:tab w:val="left" w:pos="1418"/>
              </w:tabs>
              <w:ind w:firstLine="709"/>
              <w:jc w:val="both"/>
              <w:rPr>
                <w:rFonts w:ascii="Tahoma" w:hAnsi="Tahoma" w:cs="Tahoma"/>
                <w:bCs/>
              </w:rPr>
            </w:pPr>
            <w:r w:rsidRPr="00511336">
              <w:rPr>
                <w:rFonts w:ascii="Tahoma" w:hAnsi="Tahoma" w:cs="Tahoma"/>
                <w:bCs/>
              </w:rPr>
              <w:t xml:space="preserve">Требования к </w:t>
            </w:r>
            <w:proofErr w:type="spellStart"/>
            <w:r w:rsidRPr="00511336">
              <w:rPr>
                <w:rFonts w:ascii="Tahoma" w:hAnsi="Tahoma" w:cs="Tahoma"/>
                <w:bCs/>
              </w:rPr>
              <w:t>объемно</w:t>
            </w:r>
            <w:proofErr w:type="spellEnd"/>
            <w:r w:rsidRPr="00511336">
              <w:rPr>
                <w:rFonts w:ascii="Tahoma" w:hAnsi="Tahoma" w:cs="Tahoma"/>
                <w:bCs/>
              </w:rPr>
              <w:t xml:space="preserve">-планировочным и конструктивным решениям зданий, к огнестойкости </w:t>
            </w:r>
            <w:r w:rsidRPr="00511336">
              <w:rPr>
                <w:rFonts w:ascii="Tahoma" w:hAnsi="Tahoma" w:cs="Tahoma"/>
                <w:bCs/>
              </w:rPr>
              <w:lastRenderedPageBreak/>
              <w:t xml:space="preserve">строительных конструкций, а также к путям эвакуации и эвакуационным выходам определить в соответствии с СП 1.13130.2020 «Свод правил системы противопожарной защиты. Эвакуационные пути и выходы», СП 2.13130.2020 «Свод правил системы противопожарной защиты. Обеспечение огнестойкости объектов защиты» и СП 4.13130.2013 Свод правил системы противопожарной защиты. Ограничение распространения пожара на объектах защиты. Требования к </w:t>
            </w:r>
            <w:proofErr w:type="spellStart"/>
            <w:r w:rsidRPr="00511336">
              <w:rPr>
                <w:rFonts w:ascii="Tahoma" w:hAnsi="Tahoma" w:cs="Tahoma"/>
                <w:bCs/>
              </w:rPr>
              <w:t>объемно</w:t>
            </w:r>
            <w:proofErr w:type="spellEnd"/>
            <w:r w:rsidRPr="00511336">
              <w:rPr>
                <w:rFonts w:ascii="Tahoma" w:hAnsi="Tahoma" w:cs="Tahoma"/>
                <w:bCs/>
              </w:rPr>
              <w:t>-планировочным и конструктивным решениям».</w:t>
            </w:r>
          </w:p>
          <w:p w14:paraId="38C1145D" w14:textId="77777777" w:rsidR="00677C94" w:rsidRPr="00511336" w:rsidRDefault="00677C94" w:rsidP="00677C94">
            <w:pPr>
              <w:tabs>
                <w:tab w:val="left" w:pos="993"/>
              </w:tabs>
              <w:jc w:val="both"/>
              <w:rPr>
                <w:rFonts w:ascii="Tahoma" w:hAnsi="Tahoma" w:cs="Tahoma"/>
              </w:rPr>
            </w:pPr>
            <w:r w:rsidRPr="00511336">
              <w:rPr>
                <w:rFonts w:ascii="Tahoma" w:hAnsi="Tahoma" w:cs="Tahoma"/>
              </w:rPr>
              <w:t xml:space="preserve"> - СП 60.13330.2020. Свод правил. Отопление, вентиляция и кондиционирование воздуха СНиП 41-01-2003" (утв. и </w:t>
            </w:r>
            <w:proofErr w:type="spellStart"/>
            <w:r w:rsidRPr="00511336">
              <w:rPr>
                <w:rFonts w:ascii="Tahoma" w:hAnsi="Tahoma" w:cs="Tahoma"/>
              </w:rPr>
              <w:t>введен</w:t>
            </w:r>
            <w:proofErr w:type="spellEnd"/>
            <w:r w:rsidRPr="00511336">
              <w:rPr>
                <w:rFonts w:ascii="Tahoma" w:hAnsi="Tahoma" w:cs="Tahoma"/>
              </w:rPr>
              <w:t xml:space="preserve"> в действие Приказом Минстроя России от 30.12.2020 N 921/</w:t>
            </w:r>
            <w:proofErr w:type="spellStart"/>
            <w:r w:rsidRPr="00511336">
              <w:rPr>
                <w:rFonts w:ascii="Tahoma" w:hAnsi="Tahoma" w:cs="Tahoma"/>
              </w:rPr>
              <w:t>пр</w:t>
            </w:r>
            <w:proofErr w:type="spellEnd"/>
            <w:r w:rsidRPr="00511336">
              <w:rPr>
                <w:rFonts w:ascii="Tahoma" w:hAnsi="Tahoma" w:cs="Tahoma"/>
              </w:rPr>
              <w:t>) (ред. от 30.05.2022);</w:t>
            </w:r>
          </w:p>
          <w:p w14:paraId="6236F918" w14:textId="77777777" w:rsidR="00677C94" w:rsidRPr="00511336" w:rsidRDefault="00677C94" w:rsidP="00677C94">
            <w:pPr>
              <w:tabs>
                <w:tab w:val="left" w:pos="993"/>
              </w:tabs>
              <w:jc w:val="both"/>
              <w:rPr>
                <w:rFonts w:ascii="Tahoma" w:hAnsi="Tahoma" w:cs="Tahoma"/>
              </w:rPr>
            </w:pPr>
            <w:r w:rsidRPr="00511336">
              <w:rPr>
                <w:rFonts w:ascii="Tahoma" w:hAnsi="Tahoma" w:cs="Tahoma"/>
              </w:rPr>
              <w:t>- Приказ МЧС России от 21.02.2013 №116 (ред. от 12.03.2020) "Об утверждении свода правил СП 7.13130 "Отопление, вентиляция и кондиционирование. Требования пожарной безопасности";</w:t>
            </w:r>
          </w:p>
          <w:p w14:paraId="71FEE83B" w14:textId="77777777" w:rsidR="00677C94" w:rsidRPr="00511336" w:rsidRDefault="00677C94" w:rsidP="00677C94">
            <w:pPr>
              <w:ind w:left="142" w:right="-143"/>
              <w:jc w:val="both"/>
              <w:rPr>
                <w:rFonts w:ascii="Tahoma" w:hAnsi="Tahoma" w:cs="Tahoma"/>
              </w:rPr>
            </w:pPr>
            <w:r w:rsidRPr="00511336">
              <w:rPr>
                <w:rFonts w:ascii="Tahoma" w:hAnsi="Tahoma" w:cs="Tahoma"/>
              </w:rPr>
              <w:t xml:space="preserve">- Федерального закона от 21.12.1994 № 69-ФЗ «О пожарной безопасности»;  </w:t>
            </w:r>
          </w:p>
          <w:p w14:paraId="5B200975" w14:textId="77777777" w:rsidR="00677C94" w:rsidRPr="00511336" w:rsidRDefault="00677C94" w:rsidP="00677C94">
            <w:pPr>
              <w:ind w:left="142" w:right="-143"/>
              <w:jc w:val="both"/>
              <w:rPr>
                <w:rFonts w:ascii="Tahoma" w:hAnsi="Tahoma" w:cs="Tahoma"/>
              </w:rPr>
            </w:pPr>
            <w:r w:rsidRPr="00511336">
              <w:rPr>
                <w:rFonts w:ascii="Tahoma" w:hAnsi="Tahoma" w:cs="Tahoma"/>
              </w:rPr>
              <w:t xml:space="preserve">- Федерального закона от 22.07.2008 № 123-ФЗ «Технический регламент о требованиях пожарной безопасности»; </w:t>
            </w:r>
          </w:p>
          <w:p w14:paraId="7717A83D" w14:textId="77777777" w:rsidR="00677C94" w:rsidRPr="00511336" w:rsidRDefault="00677C94" w:rsidP="00677C94">
            <w:pPr>
              <w:ind w:left="142" w:right="34"/>
              <w:jc w:val="both"/>
              <w:rPr>
                <w:rFonts w:ascii="Tahoma" w:hAnsi="Tahoma" w:cs="Tahoma"/>
              </w:rPr>
            </w:pPr>
            <w:r w:rsidRPr="00511336">
              <w:rPr>
                <w:rFonts w:ascii="Tahoma" w:hAnsi="Tahoma" w:cs="Tahoma"/>
              </w:rPr>
              <w:t xml:space="preserve">- постановления Правительства Российской Федерации от 16 сентября 2020 года N 1479 «О противопожарном режиме» (с изменениями на 21 мая 2021 года); </w:t>
            </w:r>
          </w:p>
          <w:p w14:paraId="619E2B16" w14:textId="77777777" w:rsidR="00677C94" w:rsidRPr="00511336" w:rsidRDefault="00677C94" w:rsidP="00677C94">
            <w:pPr>
              <w:ind w:left="142"/>
              <w:jc w:val="both"/>
              <w:rPr>
                <w:rFonts w:ascii="Tahoma" w:hAnsi="Tahoma" w:cs="Tahoma"/>
              </w:rPr>
            </w:pPr>
            <w:r w:rsidRPr="00511336">
              <w:rPr>
                <w:rFonts w:ascii="Tahoma" w:hAnsi="Tahoma" w:cs="Tahoma"/>
              </w:rPr>
              <w:t xml:space="preserve">- приказа Федерального агентства по техническому регулированию и метрологии от 14 июля 2020 года N 1190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22.07.2008 № 123-ФЗ «Технический регламент о требованиях пожарной безопасности»; </w:t>
            </w:r>
          </w:p>
          <w:p w14:paraId="0BE7DFCF" w14:textId="77777777" w:rsidR="00677C94" w:rsidRPr="00511336" w:rsidRDefault="00677C94" w:rsidP="00677C94">
            <w:pPr>
              <w:ind w:left="142"/>
              <w:jc w:val="both"/>
              <w:rPr>
                <w:rFonts w:ascii="Tahoma" w:hAnsi="Tahoma" w:cs="Tahoma"/>
              </w:rPr>
            </w:pPr>
            <w:r w:rsidRPr="00511336">
              <w:rPr>
                <w:rFonts w:ascii="Tahoma" w:hAnsi="Tahoma" w:cs="Tahoma"/>
              </w:rPr>
              <w:t xml:space="preserve">- ГОСТа Р 21.1101-2013 «Система проектной документации для строительства. Основные требования к проектной и рабочей документации»; </w:t>
            </w:r>
          </w:p>
          <w:p w14:paraId="5981C27E" w14:textId="77777777" w:rsidR="00677C94" w:rsidRPr="00511336" w:rsidRDefault="00677C94" w:rsidP="00677C94">
            <w:pPr>
              <w:ind w:left="142"/>
              <w:jc w:val="both"/>
              <w:rPr>
                <w:rFonts w:ascii="Tahoma" w:hAnsi="Tahoma" w:cs="Tahoma"/>
              </w:rPr>
            </w:pPr>
            <w:r w:rsidRPr="00511336">
              <w:rPr>
                <w:rFonts w:ascii="Tahoma" w:hAnsi="Tahoma" w:cs="Tahoma"/>
                <w:lang w:eastAsia="ar-SA"/>
              </w:rPr>
              <w:t>СНиП 31-05-2003 «Общественные здания административного назначения».</w:t>
            </w:r>
          </w:p>
          <w:p w14:paraId="620F41C0" w14:textId="77777777" w:rsidR="00677C94" w:rsidRPr="00511336" w:rsidRDefault="00677C94" w:rsidP="00677C94">
            <w:pPr>
              <w:ind w:left="142"/>
              <w:jc w:val="both"/>
              <w:rPr>
                <w:rFonts w:ascii="Tahoma" w:hAnsi="Tahoma" w:cs="Tahoma"/>
              </w:rPr>
            </w:pPr>
            <w:r w:rsidRPr="00511336">
              <w:rPr>
                <w:rFonts w:ascii="Tahoma" w:hAnsi="Tahoma" w:cs="Tahoma"/>
              </w:rPr>
              <w:t>- постановления Правительства РФ от 16.02.2008 №87 «О составе разделов проектной документации и требованиях к их содержанию»;</w:t>
            </w:r>
          </w:p>
          <w:p w14:paraId="7E5A44C1" w14:textId="77777777" w:rsidR="00677C94" w:rsidRPr="00511336" w:rsidRDefault="00677C94" w:rsidP="00677C94">
            <w:pPr>
              <w:ind w:left="142" w:right="34"/>
              <w:jc w:val="both"/>
              <w:rPr>
                <w:rFonts w:ascii="Tahoma" w:hAnsi="Tahoma" w:cs="Tahoma"/>
              </w:rPr>
            </w:pPr>
            <w:r w:rsidRPr="00511336">
              <w:rPr>
                <w:rFonts w:ascii="Tahoma" w:hAnsi="Tahoma" w:cs="Tahoma"/>
              </w:rPr>
              <w:t xml:space="preserve">- </w:t>
            </w:r>
            <w:r w:rsidRPr="00511336">
              <w:rPr>
                <w:rFonts w:ascii="Tahoma" w:hAnsi="Tahoma" w:cs="Tahoma"/>
                <w:lang w:eastAsia="ar-SA"/>
              </w:rPr>
              <w:t>СНиПа 31-05-2003 «Общественные здания административного назначения»;</w:t>
            </w:r>
          </w:p>
          <w:p w14:paraId="680C906E" w14:textId="77777777" w:rsidR="00677C94" w:rsidRPr="00511336" w:rsidRDefault="00677C94" w:rsidP="00677C94">
            <w:pPr>
              <w:ind w:left="142"/>
              <w:jc w:val="both"/>
              <w:rPr>
                <w:rFonts w:ascii="Tahoma" w:eastAsia="Arial" w:hAnsi="Tahoma" w:cs="Tahoma"/>
              </w:rPr>
            </w:pPr>
            <w:r w:rsidRPr="00511336">
              <w:rPr>
                <w:rFonts w:ascii="Tahoma" w:hAnsi="Tahoma" w:cs="Tahoma"/>
              </w:rPr>
              <w:t xml:space="preserve">- </w:t>
            </w:r>
            <w:r w:rsidRPr="00511336">
              <w:rPr>
                <w:rFonts w:ascii="Tahoma" w:eastAsia="Arial" w:hAnsi="Tahoma" w:cs="Tahoma"/>
              </w:rPr>
              <w:t>свода правил СП 6.13130.2013 «Системы противопожарной защиты. Электрооборудование. Требования пожарной безопасности»;</w:t>
            </w:r>
          </w:p>
          <w:p w14:paraId="450DB097" w14:textId="77777777" w:rsidR="00677C94" w:rsidRPr="00511336" w:rsidRDefault="00677C94" w:rsidP="00677C94">
            <w:pPr>
              <w:ind w:left="142"/>
              <w:jc w:val="both"/>
              <w:rPr>
                <w:rFonts w:ascii="Tahoma" w:eastAsia="Arial" w:hAnsi="Tahoma" w:cs="Tahoma"/>
              </w:rPr>
            </w:pPr>
            <w:r w:rsidRPr="00511336">
              <w:rPr>
                <w:rFonts w:ascii="Tahoma" w:eastAsia="Arial" w:hAnsi="Tahoma" w:cs="Tahoma"/>
              </w:rPr>
              <w:t>- свод правил СП 7.13130.2013 «Отопление, вентиляция и кондиционирование. Требования пожарной безопасности»;</w:t>
            </w:r>
          </w:p>
          <w:p w14:paraId="553E0C03" w14:textId="685C8CCB" w:rsidR="00677C94" w:rsidRPr="00511336" w:rsidRDefault="00677C94" w:rsidP="00B74FBD">
            <w:pPr>
              <w:ind w:left="142"/>
              <w:jc w:val="both"/>
              <w:rPr>
                <w:rFonts w:ascii="Tahoma" w:hAnsi="Tahoma" w:cs="Tahoma"/>
                <w:bCs/>
              </w:rPr>
            </w:pPr>
            <w:r w:rsidRPr="00511336">
              <w:rPr>
                <w:rFonts w:ascii="Tahoma" w:eastAsia="Arial" w:hAnsi="Tahoma" w:cs="Tahoma"/>
              </w:rPr>
              <w:t xml:space="preserve">- </w:t>
            </w:r>
            <w:r w:rsidRPr="00511336">
              <w:rPr>
                <w:rFonts w:ascii="Tahoma" w:eastAsia="Times New Roman" w:hAnsi="Tahoma" w:cs="Tahoma"/>
              </w:rPr>
              <w:t xml:space="preserve">РД 25964-90 «Система технического обслуживания и ремонта автоматических установок пожаротушения, </w:t>
            </w:r>
            <w:proofErr w:type="spellStart"/>
            <w:r w:rsidRPr="00511336">
              <w:rPr>
                <w:rFonts w:ascii="Tahoma" w:eastAsia="Times New Roman" w:hAnsi="Tahoma" w:cs="Tahoma"/>
              </w:rPr>
              <w:t>дымоудаления</w:t>
            </w:r>
            <w:proofErr w:type="spellEnd"/>
            <w:r w:rsidRPr="00511336">
              <w:rPr>
                <w:rFonts w:ascii="Tahoma" w:eastAsia="Times New Roman" w:hAnsi="Tahoma" w:cs="Tahoma"/>
              </w:rPr>
              <w:t xml:space="preserve">, охранной, пожарной и охранно-пожарной сигнализации. Организация и порядок проведения работ». </w:t>
            </w:r>
          </w:p>
        </w:tc>
      </w:tr>
      <w:tr w:rsidR="00677C94" w:rsidRPr="00D23B1D" w14:paraId="1F369DC7" w14:textId="77777777" w:rsidTr="008B4A8F">
        <w:trPr>
          <w:gridAfter w:val="3"/>
          <w:wAfter w:w="207" w:type="dxa"/>
        </w:trPr>
        <w:tc>
          <w:tcPr>
            <w:tcW w:w="772" w:type="dxa"/>
            <w:gridSpan w:val="3"/>
            <w:tcBorders>
              <w:top w:val="single" w:sz="4" w:space="0" w:color="auto"/>
              <w:left w:val="single" w:sz="4" w:space="0" w:color="auto"/>
              <w:bottom w:val="single" w:sz="4" w:space="0" w:color="auto"/>
              <w:right w:val="single" w:sz="4" w:space="0" w:color="auto"/>
            </w:tcBorders>
          </w:tcPr>
          <w:p w14:paraId="198A1C81" w14:textId="02F9505C" w:rsidR="00677C94" w:rsidRPr="00511336" w:rsidRDefault="00677C94" w:rsidP="002D717F">
            <w:pPr>
              <w:contextualSpacing/>
              <w:jc w:val="center"/>
              <w:rPr>
                <w:rFonts w:ascii="Tahoma" w:hAnsi="Tahoma" w:cs="Tahoma"/>
              </w:rPr>
            </w:pPr>
            <w:r w:rsidRPr="00511336">
              <w:rPr>
                <w:rFonts w:ascii="Tahoma" w:hAnsi="Tahoma" w:cs="Tahoma"/>
              </w:rPr>
              <w:lastRenderedPageBreak/>
              <w:t>2</w:t>
            </w:r>
            <w:r w:rsidR="002D717F">
              <w:rPr>
                <w:rFonts w:ascii="Tahoma" w:hAnsi="Tahoma" w:cs="Tahoma"/>
              </w:rPr>
              <w:t>8</w:t>
            </w:r>
          </w:p>
        </w:tc>
        <w:tc>
          <w:tcPr>
            <w:tcW w:w="3457" w:type="dxa"/>
            <w:gridSpan w:val="2"/>
            <w:tcBorders>
              <w:top w:val="single" w:sz="4" w:space="0" w:color="auto"/>
              <w:left w:val="single" w:sz="4" w:space="0" w:color="auto"/>
              <w:bottom w:val="single" w:sz="4" w:space="0" w:color="auto"/>
              <w:right w:val="single" w:sz="4" w:space="0" w:color="auto"/>
            </w:tcBorders>
          </w:tcPr>
          <w:p w14:paraId="62744D4A" w14:textId="141D5F63" w:rsidR="00677C94" w:rsidRPr="00511336" w:rsidRDefault="00677C94" w:rsidP="00677C94">
            <w:pPr>
              <w:contextualSpacing/>
              <w:jc w:val="both"/>
              <w:rPr>
                <w:rFonts w:ascii="Tahoma" w:hAnsi="Tahoma" w:cs="Tahoma"/>
              </w:rPr>
            </w:pPr>
            <w:bookmarkStart w:id="9" w:name="_Toc47108584"/>
            <w:bookmarkStart w:id="10" w:name="_Toc58251702"/>
            <w:r w:rsidRPr="00511336">
              <w:rPr>
                <w:rFonts w:ascii="Tahoma" w:hAnsi="Tahoma" w:cs="Tahoma"/>
              </w:rPr>
              <w:t xml:space="preserve">Требования к сметной документации в формате ВОР по УЕР и </w:t>
            </w:r>
            <w:proofErr w:type="spellStart"/>
            <w:r w:rsidRPr="00511336">
              <w:rPr>
                <w:rFonts w:ascii="Tahoma" w:hAnsi="Tahoma" w:cs="Tahoma"/>
              </w:rPr>
              <w:t>ее</w:t>
            </w:r>
            <w:proofErr w:type="spellEnd"/>
            <w:r w:rsidRPr="00511336">
              <w:rPr>
                <w:rFonts w:ascii="Tahoma" w:hAnsi="Tahoma" w:cs="Tahoma"/>
              </w:rPr>
              <w:t xml:space="preserve"> составу</w:t>
            </w:r>
            <w:bookmarkEnd w:id="9"/>
            <w:bookmarkEnd w:id="10"/>
          </w:p>
        </w:tc>
        <w:tc>
          <w:tcPr>
            <w:tcW w:w="6432" w:type="dxa"/>
            <w:gridSpan w:val="3"/>
            <w:tcBorders>
              <w:top w:val="single" w:sz="4" w:space="0" w:color="auto"/>
              <w:left w:val="single" w:sz="4" w:space="0" w:color="auto"/>
              <w:bottom w:val="single" w:sz="4" w:space="0" w:color="auto"/>
              <w:right w:val="single" w:sz="4" w:space="0" w:color="auto"/>
            </w:tcBorders>
          </w:tcPr>
          <w:p w14:paraId="659B9D3D" w14:textId="413B82BC" w:rsidR="00677C94" w:rsidRPr="00511336" w:rsidRDefault="00677C94" w:rsidP="00677C94">
            <w:pPr>
              <w:keepLines/>
              <w:spacing w:after="60"/>
              <w:jc w:val="both"/>
              <w:rPr>
                <w:rFonts w:ascii="Tahoma" w:hAnsi="Tahoma" w:cs="Tahoma"/>
              </w:rPr>
            </w:pPr>
            <w:r w:rsidRPr="00511336">
              <w:rPr>
                <w:rFonts w:ascii="Tahoma" w:hAnsi="Tahoma" w:cs="Tahoma"/>
              </w:rPr>
              <w:t xml:space="preserve">Формирование макетов смет и ведомостей </w:t>
            </w:r>
            <w:proofErr w:type="spellStart"/>
            <w:r w:rsidRPr="00511336">
              <w:rPr>
                <w:rFonts w:ascii="Tahoma" w:hAnsi="Tahoma" w:cs="Tahoma"/>
              </w:rPr>
              <w:t>объемов</w:t>
            </w:r>
            <w:proofErr w:type="spellEnd"/>
            <w:r w:rsidRPr="00511336">
              <w:rPr>
                <w:rFonts w:ascii="Tahoma" w:hAnsi="Tahoma" w:cs="Tahoma"/>
              </w:rPr>
              <w:t xml:space="preserve"> работ выполняется в соответствии с техническими решениями проектирования объектов строительства на стадии РД </w:t>
            </w:r>
          </w:p>
          <w:p w14:paraId="1DEC1709" w14:textId="77777777" w:rsidR="00677C94" w:rsidRPr="00511336" w:rsidRDefault="00677C94" w:rsidP="00677C94">
            <w:pPr>
              <w:keepLines/>
              <w:spacing w:after="60"/>
              <w:jc w:val="both"/>
              <w:rPr>
                <w:rFonts w:ascii="Tahoma" w:hAnsi="Tahoma" w:cs="Tahoma"/>
              </w:rPr>
            </w:pPr>
            <w:r w:rsidRPr="00511336">
              <w:rPr>
                <w:rFonts w:ascii="Tahoma" w:hAnsi="Tahoma" w:cs="Tahoma"/>
              </w:rPr>
              <w:t xml:space="preserve">Макеты смет, ведомости </w:t>
            </w:r>
            <w:proofErr w:type="spellStart"/>
            <w:r w:rsidRPr="00511336">
              <w:rPr>
                <w:rFonts w:ascii="Tahoma" w:hAnsi="Tahoma" w:cs="Tahoma"/>
              </w:rPr>
              <w:t>объемов</w:t>
            </w:r>
            <w:proofErr w:type="spellEnd"/>
            <w:r w:rsidRPr="00511336">
              <w:rPr>
                <w:rFonts w:ascii="Tahoma" w:hAnsi="Tahoma" w:cs="Tahoma"/>
              </w:rPr>
              <w:t xml:space="preserve"> работ и </w:t>
            </w:r>
            <w:proofErr w:type="spellStart"/>
            <w:r w:rsidRPr="00511336">
              <w:rPr>
                <w:rFonts w:ascii="Tahoma" w:hAnsi="Tahoma" w:cs="Tahoma"/>
              </w:rPr>
              <w:t>расчеты</w:t>
            </w:r>
            <w:proofErr w:type="spellEnd"/>
            <w:r w:rsidRPr="00511336">
              <w:rPr>
                <w:rFonts w:ascii="Tahoma" w:hAnsi="Tahoma" w:cs="Tahoma"/>
              </w:rPr>
              <w:t xml:space="preserve"> для оценки капитальных затрат выполняются в том числе в ПО «Гранд-смета» версии, совместимой с версией 9.</w:t>
            </w:r>
          </w:p>
          <w:p w14:paraId="22C5F437" w14:textId="3517FD24" w:rsidR="00677C94" w:rsidRPr="00511336" w:rsidRDefault="00677C94" w:rsidP="00677C94">
            <w:pPr>
              <w:keepLines/>
              <w:spacing w:after="60"/>
              <w:jc w:val="both"/>
              <w:rPr>
                <w:rFonts w:ascii="Tahoma" w:hAnsi="Tahoma" w:cs="Tahoma"/>
              </w:rPr>
            </w:pPr>
            <w:r w:rsidRPr="00511336">
              <w:rPr>
                <w:rFonts w:ascii="Tahoma" w:hAnsi="Tahoma" w:cs="Tahoma"/>
              </w:rPr>
              <w:t xml:space="preserve">Документация в электронном виде представляется в формате </w:t>
            </w:r>
            <w:proofErr w:type="spellStart"/>
            <w:r w:rsidRPr="00511336">
              <w:rPr>
                <w:rFonts w:ascii="Tahoma" w:hAnsi="Tahoma" w:cs="Tahoma"/>
              </w:rPr>
              <w:t>Acrobat</w:t>
            </w:r>
            <w:proofErr w:type="spellEnd"/>
            <w:r w:rsidRPr="00511336">
              <w:rPr>
                <w:rFonts w:ascii="Tahoma" w:hAnsi="Tahoma" w:cs="Tahoma"/>
              </w:rPr>
              <w:t xml:space="preserve"> </w:t>
            </w:r>
            <w:proofErr w:type="spellStart"/>
            <w:r w:rsidRPr="00511336">
              <w:rPr>
                <w:rFonts w:ascii="Tahoma" w:hAnsi="Tahoma" w:cs="Tahoma"/>
              </w:rPr>
              <w:t>Reader</w:t>
            </w:r>
            <w:proofErr w:type="spellEnd"/>
            <w:r w:rsidRPr="00511336">
              <w:rPr>
                <w:rFonts w:ascii="Tahoma" w:hAnsi="Tahoma" w:cs="Tahoma"/>
              </w:rPr>
              <w:t xml:space="preserve"> (.</w:t>
            </w:r>
            <w:proofErr w:type="spellStart"/>
            <w:r w:rsidRPr="00511336">
              <w:rPr>
                <w:rFonts w:ascii="Tahoma" w:hAnsi="Tahoma" w:cs="Tahoma"/>
              </w:rPr>
              <w:t>pdf</w:t>
            </w:r>
            <w:proofErr w:type="spellEnd"/>
            <w:r w:rsidRPr="00511336">
              <w:rPr>
                <w:rFonts w:ascii="Tahoma" w:hAnsi="Tahoma" w:cs="Tahoma"/>
              </w:rPr>
              <w:t>) и в редактируемых форматах ПО «Гранд-Смета» (.</w:t>
            </w:r>
            <w:proofErr w:type="spellStart"/>
            <w:r w:rsidRPr="00511336">
              <w:rPr>
                <w:rFonts w:ascii="Tahoma" w:hAnsi="Tahoma" w:cs="Tahoma"/>
              </w:rPr>
              <w:t>gsfx</w:t>
            </w:r>
            <w:proofErr w:type="spellEnd"/>
            <w:r w:rsidRPr="00511336">
              <w:rPr>
                <w:rFonts w:ascii="Tahoma" w:hAnsi="Tahoma" w:cs="Tahoma"/>
              </w:rPr>
              <w:t xml:space="preserve">), </w:t>
            </w:r>
            <w:proofErr w:type="spellStart"/>
            <w:r w:rsidRPr="00511336">
              <w:rPr>
                <w:rFonts w:ascii="Tahoma" w:hAnsi="Tahoma" w:cs="Tahoma"/>
              </w:rPr>
              <w:t>Excel</w:t>
            </w:r>
            <w:proofErr w:type="spellEnd"/>
            <w:r w:rsidRPr="00511336">
              <w:rPr>
                <w:rFonts w:ascii="Tahoma" w:hAnsi="Tahoma" w:cs="Tahoma"/>
              </w:rPr>
              <w:t>.</w:t>
            </w:r>
          </w:p>
        </w:tc>
      </w:tr>
      <w:tr w:rsidR="00677C94" w:rsidRPr="00D23B1D" w14:paraId="6F9AA956" w14:textId="77777777" w:rsidTr="008B4A8F">
        <w:trPr>
          <w:gridAfter w:val="3"/>
          <w:wAfter w:w="207" w:type="dxa"/>
        </w:trPr>
        <w:tc>
          <w:tcPr>
            <w:tcW w:w="772" w:type="dxa"/>
            <w:gridSpan w:val="3"/>
            <w:tcBorders>
              <w:top w:val="single" w:sz="4" w:space="0" w:color="auto"/>
              <w:left w:val="single" w:sz="4" w:space="0" w:color="auto"/>
              <w:bottom w:val="single" w:sz="4" w:space="0" w:color="auto"/>
              <w:right w:val="single" w:sz="4" w:space="0" w:color="auto"/>
            </w:tcBorders>
          </w:tcPr>
          <w:p w14:paraId="22097094" w14:textId="7A4D5AF9" w:rsidR="00677C94" w:rsidRPr="00511336" w:rsidRDefault="00677C94" w:rsidP="002D717F">
            <w:pPr>
              <w:contextualSpacing/>
              <w:jc w:val="center"/>
              <w:rPr>
                <w:rFonts w:ascii="Tahoma" w:hAnsi="Tahoma" w:cs="Tahoma"/>
              </w:rPr>
            </w:pPr>
            <w:r w:rsidRPr="00511336">
              <w:rPr>
                <w:rFonts w:ascii="Tahoma" w:hAnsi="Tahoma" w:cs="Tahoma"/>
              </w:rPr>
              <w:t>2</w:t>
            </w:r>
            <w:r w:rsidR="002D717F">
              <w:rPr>
                <w:rFonts w:ascii="Tahoma" w:hAnsi="Tahoma" w:cs="Tahoma"/>
              </w:rPr>
              <w:t>9</w:t>
            </w:r>
          </w:p>
        </w:tc>
        <w:tc>
          <w:tcPr>
            <w:tcW w:w="3457" w:type="dxa"/>
            <w:gridSpan w:val="2"/>
            <w:tcBorders>
              <w:top w:val="single" w:sz="4" w:space="0" w:color="auto"/>
              <w:left w:val="single" w:sz="4" w:space="0" w:color="auto"/>
              <w:bottom w:val="single" w:sz="4" w:space="0" w:color="auto"/>
              <w:right w:val="single" w:sz="4" w:space="0" w:color="auto"/>
            </w:tcBorders>
          </w:tcPr>
          <w:p w14:paraId="5F30962F" w14:textId="4362474A" w:rsidR="00677C94" w:rsidRPr="00511336" w:rsidRDefault="00677C94" w:rsidP="00677C94">
            <w:pPr>
              <w:pStyle w:val="ConsPlusNormal"/>
              <w:contextualSpacing/>
              <w:jc w:val="both"/>
              <w:rPr>
                <w:rFonts w:ascii="Tahoma" w:hAnsi="Tahoma" w:cs="Tahoma"/>
                <w:szCs w:val="22"/>
              </w:rPr>
            </w:pPr>
            <w:bookmarkStart w:id="11" w:name="_Toc47108585"/>
            <w:bookmarkStart w:id="12" w:name="_Toc58251703"/>
            <w:r w:rsidRPr="00511336">
              <w:rPr>
                <w:rFonts w:ascii="Tahoma" w:hAnsi="Tahoma" w:cs="Tahoma"/>
                <w:szCs w:val="22"/>
              </w:rPr>
              <w:t>Требования к заказной документации, оборудованию и материалам</w:t>
            </w:r>
            <w:bookmarkEnd w:id="11"/>
            <w:bookmarkEnd w:id="12"/>
          </w:p>
        </w:tc>
        <w:tc>
          <w:tcPr>
            <w:tcW w:w="6432" w:type="dxa"/>
            <w:gridSpan w:val="3"/>
            <w:tcBorders>
              <w:top w:val="single" w:sz="4" w:space="0" w:color="auto"/>
              <w:left w:val="single" w:sz="4" w:space="0" w:color="auto"/>
              <w:bottom w:val="single" w:sz="4" w:space="0" w:color="auto"/>
              <w:right w:val="single" w:sz="4" w:space="0" w:color="auto"/>
            </w:tcBorders>
          </w:tcPr>
          <w:p w14:paraId="2C55BC8C" w14:textId="77777777" w:rsidR="00677C94" w:rsidRPr="00511336" w:rsidRDefault="00677C94" w:rsidP="006924AF">
            <w:pPr>
              <w:keepLines/>
              <w:jc w:val="both"/>
              <w:rPr>
                <w:rFonts w:ascii="Tahoma" w:hAnsi="Tahoma" w:cs="Tahoma"/>
              </w:rPr>
            </w:pPr>
            <w:r w:rsidRPr="00511336">
              <w:rPr>
                <w:rFonts w:ascii="Tahoma" w:hAnsi="Tahoma" w:cs="Tahoma"/>
              </w:rPr>
              <w:t xml:space="preserve">Заказную документацию предоставить в виде подписанных в установленном порядке оригиналов, а также в виде электронного документа (Шаблон заказной документации). Заказную документацию предоставить в редактируемом формате </w:t>
            </w:r>
            <w:proofErr w:type="spellStart"/>
            <w:r w:rsidRPr="00511336">
              <w:rPr>
                <w:rFonts w:ascii="Tahoma" w:hAnsi="Tahoma" w:cs="Tahoma"/>
              </w:rPr>
              <w:t>Word</w:t>
            </w:r>
            <w:proofErr w:type="spellEnd"/>
            <w:r w:rsidRPr="00511336">
              <w:rPr>
                <w:rFonts w:ascii="Tahoma" w:hAnsi="Tahoma" w:cs="Tahoma"/>
              </w:rPr>
              <w:t xml:space="preserve">, </w:t>
            </w:r>
            <w:proofErr w:type="spellStart"/>
            <w:r w:rsidRPr="00511336">
              <w:rPr>
                <w:rFonts w:ascii="Tahoma" w:hAnsi="Tahoma" w:cs="Tahoma"/>
              </w:rPr>
              <w:t>Excel</w:t>
            </w:r>
            <w:proofErr w:type="spellEnd"/>
            <w:r w:rsidRPr="00511336">
              <w:rPr>
                <w:rFonts w:ascii="Tahoma" w:hAnsi="Tahoma" w:cs="Tahoma"/>
              </w:rPr>
              <w:t>.</w:t>
            </w:r>
          </w:p>
          <w:p w14:paraId="702F1874" w14:textId="77777777" w:rsidR="00677C94" w:rsidRPr="00511336" w:rsidRDefault="00677C94" w:rsidP="006924AF">
            <w:pPr>
              <w:keepLines/>
              <w:ind w:left="34" w:right="57"/>
              <w:jc w:val="both"/>
              <w:rPr>
                <w:rFonts w:ascii="Tahoma" w:hAnsi="Tahoma" w:cs="Tahoma"/>
              </w:rPr>
            </w:pPr>
            <w:r w:rsidRPr="00511336">
              <w:rPr>
                <w:rFonts w:ascii="Tahoma" w:hAnsi="Tahoma" w:cs="Tahoma"/>
              </w:rPr>
              <w:t xml:space="preserve">Разработать сводную, суммарную таблицу всех применяемых материалов (в том числе металлопроката) по всем маркам и позициям в формате </w:t>
            </w:r>
            <w:proofErr w:type="spellStart"/>
            <w:r w:rsidRPr="00511336">
              <w:rPr>
                <w:rFonts w:ascii="Tahoma" w:hAnsi="Tahoma" w:cs="Tahoma"/>
              </w:rPr>
              <w:t>Excel</w:t>
            </w:r>
            <w:proofErr w:type="spellEnd"/>
            <w:r w:rsidRPr="00511336">
              <w:rPr>
                <w:rFonts w:ascii="Tahoma" w:hAnsi="Tahoma" w:cs="Tahoma"/>
              </w:rPr>
              <w:t>.  Оформить отдельной книгой сборник опросных листов и заданий заводам-изготовителям.</w:t>
            </w:r>
          </w:p>
          <w:p w14:paraId="59CA12EC" w14:textId="77777777" w:rsidR="00677C94" w:rsidRPr="00511336" w:rsidRDefault="00677C94" w:rsidP="006924AF">
            <w:pPr>
              <w:keepLines/>
              <w:ind w:left="34" w:right="57"/>
              <w:jc w:val="both"/>
              <w:rPr>
                <w:rFonts w:ascii="Tahoma" w:hAnsi="Tahoma" w:cs="Tahoma"/>
              </w:rPr>
            </w:pPr>
            <w:r w:rsidRPr="00511336">
              <w:rPr>
                <w:rFonts w:ascii="Tahoma" w:hAnsi="Tahoma" w:cs="Tahoma"/>
              </w:rPr>
              <w:t>В заказных и сводных спецификациях указать альтернативные марки стали для возможной замены принятых в проектных решениях.</w:t>
            </w:r>
          </w:p>
          <w:p w14:paraId="3844E072" w14:textId="77777777" w:rsidR="00677C94" w:rsidRPr="00511336" w:rsidRDefault="00677C94" w:rsidP="006924AF">
            <w:pPr>
              <w:keepLines/>
              <w:ind w:left="34" w:right="57"/>
              <w:jc w:val="both"/>
              <w:rPr>
                <w:rFonts w:ascii="Tahoma" w:hAnsi="Tahoma" w:cs="Tahoma"/>
              </w:rPr>
            </w:pPr>
            <w:r w:rsidRPr="00511336">
              <w:rPr>
                <w:rFonts w:ascii="Tahoma" w:hAnsi="Tahoma" w:cs="Tahoma"/>
              </w:rPr>
              <w:t xml:space="preserve">При разработке рабочей документации использовать только </w:t>
            </w:r>
            <w:proofErr w:type="spellStart"/>
            <w:r w:rsidRPr="00511336">
              <w:rPr>
                <w:rFonts w:ascii="Tahoma" w:hAnsi="Tahoma" w:cs="Tahoma"/>
              </w:rPr>
              <w:t>утвержденные</w:t>
            </w:r>
            <w:proofErr w:type="spellEnd"/>
            <w:r w:rsidRPr="00511336">
              <w:rPr>
                <w:rFonts w:ascii="Tahoma" w:hAnsi="Tahoma" w:cs="Tahoma"/>
              </w:rPr>
              <w:t xml:space="preserve"> двумя сторонами заказной документации, без каких-либо изменений.</w:t>
            </w:r>
          </w:p>
          <w:p w14:paraId="456340CB" w14:textId="77777777" w:rsidR="00677C94" w:rsidRPr="00511336" w:rsidRDefault="00677C94" w:rsidP="006924AF">
            <w:pPr>
              <w:keepLines/>
              <w:ind w:left="34" w:right="57"/>
              <w:jc w:val="both"/>
              <w:rPr>
                <w:rFonts w:ascii="Tahoma" w:hAnsi="Tahoma" w:cs="Tahoma"/>
              </w:rPr>
            </w:pPr>
            <w:r w:rsidRPr="00511336">
              <w:rPr>
                <w:rFonts w:ascii="Tahoma" w:hAnsi="Tahoma" w:cs="Tahoma"/>
              </w:rPr>
              <w:t xml:space="preserve">При всех изменениях к рабочей документации, вновь кодируемые спецификации передавать Застройщику (Техническому заказчику) с бланком о </w:t>
            </w:r>
            <w:proofErr w:type="spellStart"/>
            <w:r w:rsidRPr="00511336">
              <w:rPr>
                <w:rFonts w:ascii="Tahoma" w:hAnsi="Tahoma" w:cs="Tahoma"/>
              </w:rPr>
              <w:t>внесенных</w:t>
            </w:r>
            <w:proofErr w:type="spellEnd"/>
            <w:r w:rsidRPr="00511336">
              <w:rPr>
                <w:rFonts w:ascii="Tahoma" w:hAnsi="Tahoma" w:cs="Tahoma"/>
              </w:rPr>
              <w:t xml:space="preserve"> изменениях.</w:t>
            </w:r>
          </w:p>
          <w:p w14:paraId="65FE80A8" w14:textId="0BB97B40" w:rsidR="00677C94" w:rsidRPr="00511336" w:rsidRDefault="00677C94" w:rsidP="00677C94">
            <w:pPr>
              <w:autoSpaceDE w:val="0"/>
              <w:autoSpaceDN w:val="0"/>
              <w:adjustRightInd w:val="0"/>
              <w:contextualSpacing/>
              <w:jc w:val="both"/>
              <w:rPr>
                <w:rFonts w:ascii="Tahoma" w:hAnsi="Tahoma" w:cs="Tahoma"/>
                <w:lang w:eastAsia="zh-CN"/>
              </w:rPr>
            </w:pPr>
            <w:r w:rsidRPr="00511336">
              <w:rPr>
                <w:rFonts w:ascii="Tahoma" w:hAnsi="Tahoma" w:cs="Tahoma"/>
              </w:rPr>
              <w:t>Заказные спецификации составляются на каждый комплект.</w:t>
            </w:r>
          </w:p>
        </w:tc>
      </w:tr>
      <w:tr w:rsidR="00677C94" w:rsidRPr="00D23B1D" w14:paraId="078340F1" w14:textId="77777777" w:rsidTr="008B4A8F">
        <w:trPr>
          <w:gridAfter w:val="3"/>
          <w:wAfter w:w="207" w:type="dxa"/>
        </w:trPr>
        <w:tc>
          <w:tcPr>
            <w:tcW w:w="772" w:type="dxa"/>
            <w:gridSpan w:val="3"/>
            <w:tcBorders>
              <w:top w:val="single" w:sz="4" w:space="0" w:color="auto"/>
              <w:left w:val="single" w:sz="4" w:space="0" w:color="auto"/>
              <w:bottom w:val="single" w:sz="4" w:space="0" w:color="auto"/>
              <w:right w:val="single" w:sz="4" w:space="0" w:color="auto"/>
            </w:tcBorders>
          </w:tcPr>
          <w:p w14:paraId="0D4F8CD3" w14:textId="7F3DA679" w:rsidR="00677C94" w:rsidRPr="00F235FD" w:rsidRDefault="002D717F" w:rsidP="00677C94">
            <w:pPr>
              <w:contextualSpacing/>
              <w:jc w:val="center"/>
              <w:rPr>
                <w:rFonts w:ascii="Tahoma" w:hAnsi="Tahoma" w:cs="Tahoma"/>
              </w:rPr>
            </w:pPr>
            <w:r w:rsidRPr="00F235FD">
              <w:rPr>
                <w:rFonts w:ascii="Tahoma" w:hAnsi="Tahoma" w:cs="Tahoma"/>
              </w:rPr>
              <w:t>30</w:t>
            </w:r>
          </w:p>
        </w:tc>
        <w:tc>
          <w:tcPr>
            <w:tcW w:w="3457" w:type="dxa"/>
            <w:gridSpan w:val="2"/>
            <w:tcBorders>
              <w:top w:val="single" w:sz="4" w:space="0" w:color="auto"/>
              <w:left w:val="single" w:sz="4" w:space="0" w:color="auto"/>
              <w:bottom w:val="single" w:sz="4" w:space="0" w:color="auto"/>
              <w:right w:val="single" w:sz="4" w:space="0" w:color="auto"/>
            </w:tcBorders>
          </w:tcPr>
          <w:p w14:paraId="3FDA309A" w14:textId="350B67A5" w:rsidR="00677C94" w:rsidRPr="00F235FD" w:rsidRDefault="00DF13D5" w:rsidP="002D717F">
            <w:pPr>
              <w:pStyle w:val="ConsPlusNormal"/>
              <w:contextualSpacing/>
              <w:jc w:val="both"/>
              <w:rPr>
                <w:rFonts w:ascii="Tahoma" w:hAnsi="Tahoma" w:cs="Tahoma"/>
                <w:szCs w:val="22"/>
              </w:rPr>
            </w:pPr>
            <w:r w:rsidRPr="005A173E">
              <w:rPr>
                <w:rFonts w:ascii="Tahoma" w:hAnsi="Tahoma" w:cs="Tahoma"/>
              </w:rPr>
              <w:t xml:space="preserve">Требования к оформлению документации, представлению </w:t>
            </w:r>
            <w:proofErr w:type="spellStart"/>
            <w:r w:rsidRPr="005A173E">
              <w:rPr>
                <w:rFonts w:ascii="Tahoma" w:hAnsi="Tahoma" w:cs="Tahoma"/>
              </w:rPr>
              <w:t>отчетных</w:t>
            </w:r>
            <w:proofErr w:type="spellEnd"/>
            <w:r w:rsidRPr="005A173E">
              <w:rPr>
                <w:rFonts w:ascii="Tahoma" w:hAnsi="Tahoma" w:cs="Tahoma"/>
              </w:rPr>
              <w:t xml:space="preserve"> материалов и </w:t>
            </w:r>
            <w:proofErr w:type="spellStart"/>
            <w:r w:rsidRPr="005A173E">
              <w:rPr>
                <w:rFonts w:ascii="Tahoma" w:hAnsi="Tahoma" w:cs="Tahoma"/>
              </w:rPr>
              <w:t>приемке</w:t>
            </w:r>
            <w:proofErr w:type="spellEnd"/>
            <w:r w:rsidRPr="005A173E">
              <w:rPr>
                <w:rFonts w:ascii="Tahoma" w:hAnsi="Tahoma" w:cs="Tahoma"/>
              </w:rPr>
              <w:t xml:space="preserve"> работ</w:t>
            </w:r>
          </w:p>
        </w:tc>
        <w:tc>
          <w:tcPr>
            <w:tcW w:w="6432" w:type="dxa"/>
            <w:gridSpan w:val="3"/>
            <w:tcBorders>
              <w:top w:val="single" w:sz="4" w:space="0" w:color="auto"/>
              <w:left w:val="single" w:sz="4" w:space="0" w:color="auto"/>
              <w:bottom w:val="single" w:sz="4" w:space="0" w:color="auto"/>
              <w:right w:val="single" w:sz="4" w:space="0" w:color="auto"/>
            </w:tcBorders>
          </w:tcPr>
          <w:p w14:paraId="0BD2AF94" w14:textId="248366AE" w:rsidR="00700DB1" w:rsidRPr="00F235FD" w:rsidRDefault="00FA2360" w:rsidP="00700DB1">
            <w:pPr>
              <w:spacing w:before="40" w:after="40"/>
              <w:jc w:val="both"/>
              <w:rPr>
                <w:rFonts w:ascii="Tahoma" w:hAnsi="Tahoma" w:cs="Tahoma"/>
                <w:bCs/>
                <w:szCs w:val="20"/>
              </w:rPr>
            </w:pPr>
            <w:r w:rsidRPr="005A173E">
              <w:rPr>
                <w:rFonts w:ascii="Tahoma" w:hAnsi="Tahoma" w:cs="Tahoma"/>
                <w:bCs/>
                <w:szCs w:val="20"/>
              </w:rPr>
              <w:t>Р</w:t>
            </w:r>
            <w:r w:rsidR="00700DB1" w:rsidRPr="005A173E">
              <w:rPr>
                <w:rFonts w:ascii="Tahoma" w:hAnsi="Tahoma" w:cs="Tahoma"/>
                <w:bCs/>
                <w:szCs w:val="20"/>
              </w:rPr>
              <w:t>абочая</w:t>
            </w:r>
            <w:r w:rsidR="00700DB1" w:rsidRPr="00B638D4">
              <w:rPr>
                <w:rFonts w:ascii="Tahoma" w:hAnsi="Tahoma" w:cs="Tahoma"/>
                <w:bCs/>
                <w:szCs w:val="20"/>
              </w:rPr>
              <w:t xml:space="preserve"> документация должна быть представлена в электронном виде. Все тома со всеми материалами, приложениями и чертежами предоставляются Заказчику в электронном виде в </w:t>
            </w:r>
            <w:proofErr w:type="spellStart"/>
            <w:r w:rsidR="00700DB1" w:rsidRPr="00B638D4">
              <w:rPr>
                <w:rFonts w:ascii="Tahoma" w:hAnsi="Tahoma" w:cs="Tahoma"/>
                <w:bCs/>
                <w:szCs w:val="20"/>
              </w:rPr>
              <w:t>форматax</w:t>
            </w:r>
            <w:proofErr w:type="spellEnd"/>
            <w:r w:rsidR="00700DB1" w:rsidRPr="00B638D4">
              <w:rPr>
                <w:rFonts w:ascii="Tahoma" w:hAnsi="Tahoma" w:cs="Tahoma"/>
                <w:bCs/>
                <w:szCs w:val="20"/>
              </w:rPr>
              <w:t xml:space="preserve"> *.</w:t>
            </w:r>
            <w:proofErr w:type="spellStart"/>
            <w:r w:rsidR="00700DB1" w:rsidRPr="00B638D4">
              <w:rPr>
                <w:rFonts w:ascii="Tahoma" w:hAnsi="Tahoma" w:cs="Tahoma"/>
                <w:bCs/>
                <w:szCs w:val="20"/>
              </w:rPr>
              <w:t>pdf</w:t>
            </w:r>
            <w:proofErr w:type="spellEnd"/>
            <w:r w:rsidR="00700DB1" w:rsidRPr="00B638D4">
              <w:rPr>
                <w:rFonts w:ascii="Tahoma" w:hAnsi="Tahoma" w:cs="Tahoma"/>
                <w:bCs/>
                <w:szCs w:val="20"/>
              </w:rPr>
              <w:t xml:space="preserve">, а так же </w:t>
            </w:r>
            <w:proofErr w:type="gramStart"/>
            <w:r w:rsidR="00700DB1" w:rsidRPr="00B638D4">
              <w:rPr>
                <w:rFonts w:ascii="Tahoma" w:hAnsi="Tahoma" w:cs="Tahoma"/>
                <w:bCs/>
                <w:szCs w:val="20"/>
              </w:rPr>
              <w:t>*.</w:t>
            </w:r>
            <w:proofErr w:type="spellStart"/>
            <w:r w:rsidR="00700DB1" w:rsidRPr="00B638D4">
              <w:rPr>
                <w:rFonts w:ascii="Tahoma" w:hAnsi="Tahoma" w:cs="Tahoma"/>
                <w:bCs/>
                <w:szCs w:val="20"/>
              </w:rPr>
              <w:t>d</w:t>
            </w:r>
            <w:proofErr w:type="gramEnd"/>
            <w:r w:rsidR="00700DB1" w:rsidRPr="00B638D4">
              <w:rPr>
                <w:rFonts w:ascii="Tahoma" w:hAnsi="Tahoma" w:cs="Tahoma"/>
                <w:bCs/>
                <w:szCs w:val="20"/>
              </w:rPr>
              <w:t>ос</w:t>
            </w:r>
            <w:proofErr w:type="spellEnd"/>
            <w:r w:rsidR="00700DB1" w:rsidRPr="00B638D4">
              <w:rPr>
                <w:rFonts w:ascii="Tahoma" w:hAnsi="Tahoma" w:cs="Tahoma"/>
                <w:bCs/>
                <w:szCs w:val="20"/>
              </w:rPr>
              <w:t>, *.</w:t>
            </w:r>
            <w:proofErr w:type="spellStart"/>
            <w:r w:rsidR="00700DB1" w:rsidRPr="00B638D4">
              <w:rPr>
                <w:rFonts w:ascii="Tahoma" w:hAnsi="Tahoma" w:cs="Tahoma"/>
                <w:bCs/>
                <w:szCs w:val="20"/>
              </w:rPr>
              <w:t>xls</w:t>
            </w:r>
            <w:proofErr w:type="spellEnd"/>
            <w:r w:rsidR="00700DB1" w:rsidRPr="00B638D4">
              <w:rPr>
                <w:rFonts w:ascii="Tahoma" w:hAnsi="Tahoma" w:cs="Tahoma"/>
                <w:bCs/>
                <w:szCs w:val="20"/>
              </w:rPr>
              <w:t>, *.</w:t>
            </w:r>
            <w:proofErr w:type="spellStart"/>
            <w:r w:rsidR="00700DB1" w:rsidRPr="00B638D4">
              <w:rPr>
                <w:rFonts w:ascii="Tahoma" w:hAnsi="Tahoma" w:cs="Tahoma"/>
                <w:bCs/>
                <w:szCs w:val="20"/>
              </w:rPr>
              <w:t>dwg</w:t>
            </w:r>
            <w:proofErr w:type="spellEnd"/>
            <w:r w:rsidR="00700DB1" w:rsidRPr="00B638D4">
              <w:rPr>
                <w:rFonts w:ascii="Tahoma" w:hAnsi="Tahoma" w:cs="Tahoma"/>
                <w:bCs/>
                <w:szCs w:val="20"/>
              </w:rPr>
              <w:t xml:space="preserve"> (с возможностью редактирования), XML и </w:t>
            </w:r>
            <w:proofErr w:type="spellStart"/>
            <w:r w:rsidR="00700DB1" w:rsidRPr="00B638D4">
              <w:rPr>
                <w:rFonts w:ascii="Tahoma" w:hAnsi="Tahoma" w:cs="Tahoma"/>
                <w:bCs/>
                <w:szCs w:val="20"/>
              </w:rPr>
              <w:t>mid</w:t>
            </w:r>
            <w:proofErr w:type="spellEnd"/>
            <w:r w:rsidR="00700DB1" w:rsidRPr="00B638D4">
              <w:rPr>
                <w:rFonts w:ascii="Tahoma" w:hAnsi="Tahoma" w:cs="Tahoma"/>
                <w:bCs/>
                <w:szCs w:val="20"/>
              </w:rPr>
              <w:t>/</w:t>
            </w:r>
            <w:proofErr w:type="spellStart"/>
            <w:r w:rsidR="00700DB1" w:rsidRPr="00B638D4">
              <w:rPr>
                <w:rFonts w:ascii="Tahoma" w:hAnsi="Tahoma" w:cs="Tahoma"/>
                <w:bCs/>
                <w:szCs w:val="20"/>
              </w:rPr>
              <w:t>mif</w:t>
            </w:r>
            <w:proofErr w:type="spellEnd"/>
            <w:r w:rsidR="00700DB1" w:rsidRPr="00B638D4">
              <w:rPr>
                <w:rFonts w:ascii="Tahoma" w:hAnsi="Tahoma" w:cs="Tahoma"/>
                <w:bCs/>
                <w:szCs w:val="20"/>
              </w:rPr>
              <w:t>.</w:t>
            </w:r>
          </w:p>
          <w:p w14:paraId="3745A7B2" w14:textId="3E448002" w:rsidR="00677C94" w:rsidRPr="00F722C9" w:rsidRDefault="00677C94" w:rsidP="00677C94">
            <w:pPr>
              <w:tabs>
                <w:tab w:val="left" w:pos="704"/>
                <w:tab w:val="left" w:pos="993"/>
              </w:tabs>
              <w:spacing w:before="60"/>
              <w:contextualSpacing/>
              <w:jc w:val="both"/>
              <w:rPr>
                <w:rFonts w:ascii="Tahoma" w:hAnsi="Tahoma" w:cs="Tahoma"/>
              </w:rPr>
            </w:pPr>
            <w:r w:rsidRPr="00F235FD">
              <w:rPr>
                <w:rFonts w:ascii="Tahoma" w:hAnsi="Tahoma" w:cs="Tahoma"/>
              </w:rPr>
              <w:t xml:space="preserve">Документация </w:t>
            </w:r>
            <w:proofErr w:type="spellStart"/>
            <w:r w:rsidRPr="00F235FD">
              <w:rPr>
                <w:rFonts w:ascii="Tahoma" w:hAnsi="Tahoma" w:cs="Tahoma"/>
              </w:rPr>
              <w:t>передается</w:t>
            </w:r>
            <w:proofErr w:type="spellEnd"/>
            <w:r w:rsidRPr="00F235FD">
              <w:rPr>
                <w:rFonts w:ascii="Tahoma" w:hAnsi="Tahoma" w:cs="Tahoma"/>
              </w:rPr>
              <w:t xml:space="preserve"> по накладной с приложением Листа загрузки в формате EXCEL или CSV. Для любой направляемой документации проекта в накладной должен быть </w:t>
            </w:r>
            <w:r w:rsidRPr="00F722C9">
              <w:rPr>
                <w:rFonts w:ascii="Tahoma" w:hAnsi="Tahoma" w:cs="Tahoma"/>
              </w:rPr>
              <w:t>указан статус выпуска в зависимости от стадии проектирования.</w:t>
            </w:r>
          </w:p>
          <w:p w14:paraId="063F352E" w14:textId="5ADAAE1C" w:rsidR="00677C94" w:rsidRPr="00F235FD" w:rsidRDefault="00677C94" w:rsidP="00677C94">
            <w:pPr>
              <w:pStyle w:val="xs06-0"/>
              <w:tabs>
                <w:tab w:val="left" w:pos="851"/>
              </w:tabs>
              <w:spacing w:before="60" w:beforeAutospacing="0" w:after="0" w:afterAutospacing="0"/>
              <w:jc w:val="both"/>
              <w:rPr>
                <w:rFonts w:ascii="Tahoma" w:hAnsi="Tahoma" w:cs="Tahoma"/>
                <w:sz w:val="22"/>
                <w:szCs w:val="22"/>
              </w:rPr>
            </w:pPr>
            <w:r w:rsidRPr="00F235FD">
              <w:rPr>
                <w:rFonts w:ascii="Tahoma" w:hAnsi="Tahoma" w:cs="Tahoma"/>
                <w:sz w:val="22"/>
                <w:szCs w:val="22"/>
              </w:rPr>
              <w:t xml:space="preserve">Количество </w:t>
            </w:r>
            <w:r w:rsidRPr="00B638D4">
              <w:rPr>
                <w:rFonts w:ascii="Tahoma" w:hAnsi="Tahoma" w:cs="Tahoma"/>
                <w:sz w:val="22"/>
                <w:szCs w:val="22"/>
              </w:rPr>
              <w:t xml:space="preserve">экземпляров РД – </w:t>
            </w:r>
            <w:r w:rsidR="00700DB1" w:rsidRPr="00B638D4">
              <w:rPr>
                <w:rFonts w:ascii="Tahoma" w:hAnsi="Tahoma" w:cs="Tahoma"/>
                <w:sz w:val="22"/>
                <w:szCs w:val="22"/>
              </w:rPr>
              <w:t>4</w:t>
            </w:r>
            <w:r w:rsidRPr="00B638D4">
              <w:rPr>
                <w:rFonts w:ascii="Tahoma" w:hAnsi="Tahoma" w:cs="Tahoma"/>
                <w:sz w:val="22"/>
                <w:szCs w:val="22"/>
              </w:rPr>
              <w:t xml:space="preserve"> экземпляр</w:t>
            </w:r>
            <w:r w:rsidR="00700DB1" w:rsidRPr="00B638D4">
              <w:rPr>
                <w:rFonts w:ascii="Tahoma" w:hAnsi="Tahoma" w:cs="Tahoma"/>
                <w:sz w:val="22"/>
                <w:szCs w:val="22"/>
              </w:rPr>
              <w:t>а</w:t>
            </w:r>
            <w:r w:rsidRPr="00B638D4">
              <w:rPr>
                <w:rFonts w:ascii="Tahoma" w:hAnsi="Tahoma" w:cs="Tahoma"/>
                <w:sz w:val="22"/>
                <w:szCs w:val="22"/>
              </w:rPr>
              <w:t>, электронные носители – 1 экземпляр.</w:t>
            </w:r>
          </w:p>
          <w:p w14:paraId="41E7CD33" w14:textId="77777777" w:rsidR="00677C94" w:rsidRPr="00F235FD" w:rsidRDefault="00677C94" w:rsidP="00677C94">
            <w:pPr>
              <w:pStyle w:val="xs06-0"/>
              <w:tabs>
                <w:tab w:val="left" w:pos="851"/>
              </w:tabs>
              <w:spacing w:before="60" w:beforeAutospacing="0" w:after="0" w:afterAutospacing="0"/>
              <w:jc w:val="both"/>
              <w:rPr>
                <w:rFonts w:ascii="Tahoma" w:hAnsi="Tahoma" w:cs="Tahoma"/>
                <w:sz w:val="22"/>
                <w:szCs w:val="22"/>
              </w:rPr>
            </w:pPr>
            <w:r w:rsidRPr="00F235FD">
              <w:rPr>
                <w:rFonts w:ascii="Tahoma" w:hAnsi="Tahoma" w:cs="Tahoma"/>
                <w:sz w:val="22"/>
                <w:szCs w:val="22"/>
              </w:rPr>
              <w:t>В корневом каталоге диска должен находиться текстовый файл содержания.</w:t>
            </w:r>
          </w:p>
          <w:p w14:paraId="74B7ECCC" w14:textId="77777777" w:rsidR="00677C94" w:rsidRPr="00F235FD" w:rsidRDefault="00677C94" w:rsidP="00677C94">
            <w:pPr>
              <w:pStyle w:val="xs06-0"/>
              <w:tabs>
                <w:tab w:val="left" w:pos="851"/>
              </w:tabs>
              <w:spacing w:before="60" w:beforeAutospacing="0" w:after="0" w:afterAutospacing="0"/>
              <w:jc w:val="both"/>
              <w:rPr>
                <w:rFonts w:ascii="Tahoma" w:hAnsi="Tahoma" w:cs="Tahoma"/>
                <w:sz w:val="22"/>
                <w:szCs w:val="22"/>
              </w:rPr>
            </w:pPr>
            <w:r w:rsidRPr="00F235FD">
              <w:rPr>
                <w:rFonts w:ascii="Tahoma" w:hAnsi="Tahoma" w:cs="Tahoma"/>
                <w:sz w:val="22"/>
                <w:szCs w:val="22"/>
              </w:rPr>
              <w:t>Каждый физический раздел комплекта (том, книга, альбом чертежей и т.п.) должен быть представлен в отдельном каталоге диска файлом (группой файлов) электронного документа. Название каталога должно соответствовать названию раздела.</w:t>
            </w:r>
          </w:p>
          <w:p w14:paraId="4F04550E" w14:textId="77777777" w:rsidR="00677C94" w:rsidRPr="00F235FD" w:rsidRDefault="00677C94" w:rsidP="00677C94">
            <w:pPr>
              <w:tabs>
                <w:tab w:val="left" w:pos="704"/>
                <w:tab w:val="left" w:pos="993"/>
              </w:tabs>
              <w:spacing w:before="60"/>
              <w:contextualSpacing/>
              <w:jc w:val="both"/>
              <w:rPr>
                <w:rFonts w:ascii="Tahoma" w:hAnsi="Tahoma" w:cs="Tahoma"/>
              </w:rPr>
            </w:pPr>
            <w:r w:rsidRPr="00F235FD">
              <w:rPr>
                <w:rFonts w:ascii="Tahoma" w:hAnsi="Tahoma" w:cs="Tahoma"/>
              </w:rPr>
              <w:t xml:space="preserve">Передача цифровой копии произвести с соответствующим оформлением. На лицевой поверхности диска должна быть нанесена печатным способом маркировка с указанием: наименования проектной (и рабочей) документации, </w:t>
            </w:r>
            <w:r w:rsidRPr="00F235FD">
              <w:rPr>
                <w:rFonts w:ascii="Tahoma" w:hAnsi="Tahoma" w:cs="Tahoma"/>
              </w:rPr>
              <w:lastRenderedPageBreak/>
              <w:t>Заказчика, разработчик, даты изготовления электронной версии, порядкового номера диска. Диск должен быть упакован в пластиковый бокс, на лицевой поверхности которого также делается соответствующая маркировка.</w:t>
            </w:r>
          </w:p>
          <w:p w14:paraId="743FD92B" w14:textId="77777777" w:rsidR="00677C94" w:rsidRPr="00F235FD" w:rsidRDefault="00677C94" w:rsidP="00677C94">
            <w:pPr>
              <w:tabs>
                <w:tab w:val="left" w:pos="704"/>
                <w:tab w:val="left" w:pos="993"/>
              </w:tabs>
              <w:spacing w:before="60"/>
              <w:contextualSpacing/>
              <w:jc w:val="both"/>
              <w:rPr>
                <w:rFonts w:ascii="Tahoma" w:hAnsi="Tahoma" w:cs="Tahoma"/>
              </w:rPr>
            </w:pPr>
            <w:r w:rsidRPr="00F235FD">
              <w:rPr>
                <w:rFonts w:ascii="Tahoma" w:hAnsi="Tahoma" w:cs="Tahoma"/>
              </w:rPr>
              <w:t>Форматы:</w:t>
            </w:r>
          </w:p>
          <w:p w14:paraId="507B33B7" w14:textId="6ABE81DF" w:rsidR="00677C94" w:rsidRPr="00F235FD" w:rsidRDefault="00677C94" w:rsidP="00677C94">
            <w:pPr>
              <w:pStyle w:val="af7"/>
              <w:numPr>
                <w:ilvl w:val="0"/>
                <w:numId w:val="40"/>
              </w:numPr>
              <w:spacing w:after="60"/>
              <w:contextualSpacing w:val="0"/>
              <w:jc w:val="both"/>
              <w:rPr>
                <w:rFonts w:ascii="Tahoma" w:hAnsi="Tahoma" w:cs="Tahoma"/>
              </w:rPr>
            </w:pPr>
            <w:r w:rsidRPr="00F235FD">
              <w:rPr>
                <w:rFonts w:ascii="Tahoma" w:hAnsi="Tahoma" w:cs="Tahoma"/>
              </w:rPr>
              <w:t xml:space="preserve">чертежи - PDF и DWG, </w:t>
            </w:r>
            <w:proofErr w:type="spellStart"/>
            <w:r w:rsidRPr="00F235FD">
              <w:rPr>
                <w:rFonts w:ascii="Tahoma" w:hAnsi="Tahoma" w:cs="Tahoma"/>
              </w:rPr>
              <w:t>tab</w:t>
            </w:r>
            <w:proofErr w:type="spellEnd"/>
            <w:r w:rsidRPr="00F235FD">
              <w:rPr>
                <w:rFonts w:ascii="Tahoma" w:hAnsi="Tahoma" w:cs="Tahoma"/>
              </w:rPr>
              <w:t>;</w:t>
            </w:r>
          </w:p>
          <w:p w14:paraId="52E3C82D" w14:textId="51F34A2F" w:rsidR="00677C94" w:rsidRPr="00F235FD" w:rsidRDefault="00F235FD" w:rsidP="00F235FD">
            <w:pPr>
              <w:pStyle w:val="af7"/>
              <w:numPr>
                <w:ilvl w:val="0"/>
                <w:numId w:val="40"/>
              </w:numPr>
              <w:spacing w:after="60"/>
              <w:contextualSpacing w:val="0"/>
              <w:jc w:val="both"/>
              <w:rPr>
                <w:rFonts w:ascii="Tahoma" w:hAnsi="Tahoma" w:cs="Tahoma"/>
                <w:lang w:eastAsia="zh-CN"/>
              </w:rPr>
            </w:pPr>
            <w:r w:rsidRPr="00F235FD">
              <w:rPr>
                <w:rFonts w:ascii="Tahoma" w:hAnsi="Tahoma" w:cs="Tahoma"/>
              </w:rPr>
              <w:t xml:space="preserve">текстовая информация, заказные спецификации и ведомости материалов – WORD; PDF и </w:t>
            </w:r>
            <w:proofErr w:type="spellStart"/>
            <w:r w:rsidRPr="00F235FD">
              <w:rPr>
                <w:rFonts w:ascii="Tahoma" w:hAnsi="Tahoma" w:cs="Tahoma"/>
              </w:rPr>
              <w:t>Excel</w:t>
            </w:r>
            <w:proofErr w:type="spellEnd"/>
            <w:r w:rsidRPr="00F235FD">
              <w:rPr>
                <w:rFonts w:ascii="Tahoma" w:hAnsi="Tahoma" w:cs="Tahoma"/>
              </w:rPr>
              <w:t xml:space="preserve">.       </w:t>
            </w:r>
          </w:p>
        </w:tc>
      </w:tr>
      <w:tr w:rsidR="00677C94" w:rsidRPr="00D23B1D" w14:paraId="6F8425CA" w14:textId="77777777" w:rsidTr="008B4A8F">
        <w:trPr>
          <w:gridAfter w:val="3"/>
          <w:wAfter w:w="207" w:type="dxa"/>
        </w:trPr>
        <w:tc>
          <w:tcPr>
            <w:tcW w:w="772" w:type="dxa"/>
            <w:gridSpan w:val="3"/>
            <w:tcBorders>
              <w:top w:val="single" w:sz="4" w:space="0" w:color="auto"/>
              <w:left w:val="single" w:sz="4" w:space="0" w:color="auto"/>
              <w:bottom w:val="single" w:sz="4" w:space="0" w:color="auto"/>
              <w:right w:val="single" w:sz="4" w:space="0" w:color="auto"/>
            </w:tcBorders>
          </w:tcPr>
          <w:p w14:paraId="421A41A7" w14:textId="4BD239C2" w:rsidR="00677C94" w:rsidRPr="00511336" w:rsidRDefault="00677C94" w:rsidP="00677C94">
            <w:pPr>
              <w:contextualSpacing/>
              <w:jc w:val="center"/>
              <w:rPr>
                <w:rFonts w:ascii="Tahoma" w:hAnsi="Tahoma" w:cs="Tahoma"/>
              </w:rPr>
            </w:pPr>
            <w:r w:rsidRPr="00511336">
              <w:rPr>
                <w:rFonts w:ascii="Tahoma" w:hAnsi="Tahoma" w:cs="Tahoma"/>
              </w:rPr>
              <w:lastRenderedPageBreak/>
              <w:t>30</w:t>
            </w:r>
          </w:p>
        </w:tc>
        <w:tc>
          <w:tcPr>
            <w:tcW w:w="3457" w:type="dxa"/>
            <w:gridSpan w:val="2"/>
            <w:tcBorders>
              <w:top w:val="single" w:sz="4" w:space="0" w:color="auto"/>
              <w:left w:val="single" w:sz="4" w:space="0" w:color="auto"/>
              <w:bottom w:val="single" w:sz="4" w:space="0" w:color="auto"/>
              <w:right w:val="single" w:sz="4" w:space="0" w:color="auto"/>
            </w:tcBorders>
          </w:tcPr>
          <w:p w14:paraId="0455690E" w14:textId="28B475E6" w:rsidR="00677C94" w:rsidRPr="00511336" w:rsidRDefault="00677C94" w:rsidP="00677C94">
            <w:pPr>
              <w:contextualSpacing/>
              <w:jc w:val="both"/>
              <w:rPr>
                <w:rFonts w:ascii="Tahoma" w:hAnsi="Tahoma" w:cs="Tahoma"/>
              </w:rPr>
            </w:pPr>
            <w:bookmarkStart w:id="13" w:name="_Toc47108591"/>
            <w:bookmarkStart w:id="14" w:name="_Toc58251709"/>
            <w:r w:rsidRPr="00511336">
              <w:rPr>
                <w:rFonts w:ascii="Tahoma" w:hAnsi="Tahoma" w:cs="Tahoma"/>
              </w:rPr>
              <w:t xml:space="preserve">Требования к предоставлению </w:t>
            </w:r>
            <w:proofErr w:type="spellStart"/>
            <w:r w:rsidRPr="00511336">
              <w:rPr>
                <w:rFonts w:ascii="Tahoma" w:hAnsi="Tahoma" w:cs="Tahoma"/>
              </w:rPr>
              <w:t>отчетности</w:t>
            </w:r>
            <w:proofErr w:type="spellEnd"/>
            <w:r w:rsidRPr="00511336">
              <w:rPr>
                <w:rFonts w:ascii="Tahoma" w:hAnsi="Tahoma" w:cs="Tahoma"/>
              </w:rPr>
              <w:t xml:space="preserve"> выполнения ПИР</w:t>
            </w:r>
            <w:bookmarkEnd w:id="13"/>
            <w:bookmarkEnd w:id="14"/>
          </w:p>
        </w:tc>
        <w:tc>
          <w:tcPr>
            <w:tcW w:w="6432" w:type="dxa"/>
            <w:gridSpan w:val="3"/>
            <w:tcBorders>
              <w:top w:val="single" w:sz="4" w:space="0" w:color="auto"/>
              <w:left w:val="single" w:sz="4" w:space="0" w:color="auto"/>
              <w:bottom w:val="single" w:sz="4" w:space="0" w:color="auto"/>
              <w:right w:val="single" w:sz="4" w:space="0" w:color="auto"/>
            </w:tcBorders>
          </w:tcPr>
          <w:p w14:paraId="2E1BC582" w14:textId="77777777" w:rsidR="00677C94" w:rsidRPr="00511336" w:rsidRDefault="00677C94" w:rsidP="00677C94">
            <w:pPr>
              <w:pStyle w:val="xs06-0"/>
              <w:tabs>
                <w:tab w:val="left" w:pos="851"/>
              </w:tabs>
              <w:spacing w:before="60" w:beforeAutospacing="0" w:after="0" w:afterAutospacing="0"/>
              <w:jc w:val="both"/>
              <w:rPr>
                <w:rFonts w:ascii="Tahoma" w:hAnsi="Tahoma" w:cs="Tahoma"/>
                <w:sz w:val="22"/>
                <w:szCs w:val="22"/>
              </w:rPr>
            </w:pPr>
            <w:r w:rsidRPr="00511336">
              <w:rPr>
                <w:rFonts w:ascii="Tahoma" w:hAnsi="Tahoma" w:cs="Tahoma"/>
                <w:sz w:val="22"/>
                <w:szCs w:val="22"/>
              </w:rPr>
              <w:t>На всех этапах разработки рабочей документации, Подрядчик по требованию Заказчика предоставляет:</w:t>
            </w:r>
          </w:p>
          <w:p w14:paraId="7A74D49B" w14:textId="47888DE3" w:rsidR="00677C94" w:rsidRPr="00511336" w:rsidRDefault="00677C94" w:rsidP="00677C94">
            <w:pPr>
              <w:spacing w:after="60"/>
              <w:jc w:val="both"/>
              <w:rPr>
                <w:rFonts w:ascii="Tahoma" w:hAnsi="Tahoma" w:cs="Tahoma"/>
              </w:rPr>
            </w:pPr>
            <w:r w:rsidRPr="00511336">
              <w:rPr>
                <w:rFonts w:ascii="Tahoma" w:hAnsi="Tahoma" w:cs="Tahoma"/>
              </w:rPr>
              <w:t>- графики 3 и/или 4 уровня календарно-сетевого планирования с указанием актуальных сроков разработки документации;</w:t>
            </w:r>
          </w:p>
          <w:p w14:paraId="5BABF934" w14:textId="1B7A32FF" w:rsidR="00677C94" w:rsidRPr="00511336" w:rsidRDefault="00677C94" w:rsidP="00677C94">
            <w:pPr>
              <w:pStyle w:val="a9"/>
              <w:snapToGrid w:val="0"/>
              <w:contextualSpacing/>
              <w:jc w:val="both"/>
              <w:rPr>
                <w:rFonts w:ascii="Tahoma" w:hAnsi="Tahoma" w:cs="Tahoma"/>
                <w:sz w:val="22"/>
                <w:szCs w:val="22"/>
              </w:rPr>
            </w:pPr>
            <w:r w:rsidRPr="00511336">
              <w:rPr>
                <w:rFonts w:ascii="Tahoma" w:eastAsiaTheme="minorHAnsi" w:hAnsi="Tahoma" w:cs="Tahoma"/>
                <w:sz w:val="22"/>
                <w:szCs w:val="22"/>
                <w:lang w:eastAsia="en-US"/>
              </w:rPr>
              <w:t>- актуальный Реестр переданной РД, с указанием даты выдачи и номером крайней ревизии комплектов РД.</w:t>
            </w:r>
          </w:p>
        </w:tc>
      </w:tr>
      <w:tr w:rsidR="00677C94" w:rsidRPr="00D23B1D" w14:paraId="797BB4DE" w14:textId="77777777" w:rsidTr="00B638D4">
        <w:trPr>
          <w:gridAfter w:val="3"/>
          <w:wAfter w:w="207" w:type="dxa"/>
        </w:trPr>
        <w:tc>
          <w:tcPr>
            <w:tcW w:w="772" w:type="dxa"/>
            <w:gridSpan w:val="3"/>
            <w:tcBorders>
              <w:top w:val="single" w:sz="4" w:space="0" w:color="auto"/>
              <w:left w:val="single" w:sz="4" w:space="0" w:color="auto"/>
              <w:bottom w:val="single" w:sz="4" w:space="0" w:color="auto"/>
              <w:right w:val="single" w:sz="4" w:space="0" w:color="auto"/>
            </w:tcBorders>
          </w:tcPr>
          <w:p w14:paraId="35D6BC3D" w14:textId="76A1C508" w:rsidR="00677C94" w:rsidRPr="00CE347B" w:rsidRDefault="00677C94" w:rsidP="00677C94">
            <w:pPr>
              <w:contextualSpacing/>
              <w:jc w:val="center"/>
              <w:rPr>
                <w:rFonts w:ascii="Tahoma" w:hAnsi="Tahoma" w:cs="Tahoma"/>
              </w:rPr>
            </w:pPr>
            <w:r w:rsidRPr="00CE347B">
              <w:rPr>
                <w:rFonts w:ascii="Tahoma" w:hAnsi="Tahoma" w:cs="Tahoma"/>
              </w:rPr>
              <w:t>31</w:t>
            </w:r>
          </w:p>
        </w:tc>
        <w:tc>
          <w:tcPr>
            <w:tcW w:w="3457" w:type="dxa"/>
            <w:gridSpan w:val="2"/>
            <w:tcBorders>
              <w:top w:val="single" w:sz="4" w:space="0" w:color="auto"/>
              <w:left w:val="single" w:sz="4" w:space="0" w:color="auto"/>
              <w:bottom w:val="single" w:sz="4" w:space="0" w:color="auto"/>
              <w:right w:val="single" w:sz="4" w:space="0" w:color="auto"/>
            </w:tcBorders>
          </w:tcPr>
          <w:p w14:paraId="0A004069" w14:textId="67518F66" w:rsidR="00677C94" w:rsidRPr="00CE347B" w:rsidRDefault="00677C94" w:rsidP="00677C94">
            <w:pPr>
              <w:contextualSpacing/>
              <w:jc w:val="both"/>
              <w:rPr>
                <w:rFonts w:ascii="Tahoma" w:hAnsi="Tahoma" w:cs="Tahoma"/>
              </w:rPr>
            </w:pPr>
            <w:bookmarkStart w:id="15" w:name="_Toc47108592"/>
            <w:bookmarkStart w:id="16" w:name="_Toc58251710"/>
            <w:r w:rsidRPr="00CE347B">
              <w:rPr>
                <w:rFonts w:ascii="Tahoma" w:hAnsi="Tahoma" w:cs="Tahoma"/>
              </w:rPr>
              <w:t>Исходные данные</w:t>
            </w:r>
            <w:bookmarkEnd w:id="15"/>
            <w:bookmarkEnd w:id="16"/>
          </w:p>
        </w:tc>
        <w:tc>
          <w:tcPr>
            <w:tcW w:w="6432" w:type="dxa"/>
            <w:gridSpan w:val="3"/>
            <w:tcBorders>
              <w:top w:val="single" w:sz="4" w:space="0" w:color="auto"/>
              <w:left w:val="single" w:sz="4" w:space="0" w:color="auto"/>
              <w:bottom w:val="single" w:sz="4" w:space="0" w:color="auto"/>
              <w:right w:val="single" w:sz="4" w:space="0" w:color="auto"/>
            </w:tcBorders>
            <w:shd w:val="clear" w:color="auto" w:fill="auto"/>
          </w:tcPr>
          <w:p w14:paraId="23D2232B" w14:textId="03EACEDE" w:rsidR="00264BF4" w:rsidRPr="00CE347B" w:rsidRDefault="002C4550" w:rsidP="00264BF4">
            <w:pPr>
              <w:pStyle w:val="xs06-0"/>
              <w:numPr>
                <w:ilvl w:val="0"/>
                <w:numId w:val="42"/>
              </w:numPr>
              <w:tabs>
                <w:tab w:val="left" w:pos="851"/>
              </w:tabs>
              <w:spacing w:before="60" w:beforeAutospacing="0" w:after="0" w:afterAutospacing="0"/>
              <w:jc w:val="both"/>
              <w:rPr>
                <w:rFonts w:ascii="Tahoma" w:eastAsiaTheme="minorHAnsi" w:hAnsi="Tahoma" w:cs="Tahoma"/>
                <w:sz w:val="22"/>
                <w:szCs w:val="22"/>
                <w:lang w:eastAsia="en-US"/>
              </w:rPr>
            </w:pPr>
            <w:r w:rsidRPr="00CE347B">
              <w:rPr>
                <w:rFonts w:ascii="Tahoma" w:eastAsiaTheme="minorHAnsi" w:hAnsi="Tahoma" w:cs="Tahoma"/>
                <w:sz w:val="22"/>
                <w:szCs w:val="22"/>
                <w:lang w:eastAsia="en-US"/>
              </w:rPr>
              <w:t>Ч</w:t>
            </w:r>
            <w:r w:rsidR="00264BF4" w:rsidRPr="00CE347B">
              <w:rPr>
                <w:rFonts w:ascii="Tahoma" w:eastAsiaTheme="minorHAnsi" w:hAnsi="Tahoma" w:cs="Tahoma"/>
                <w:sz w:val="22"/>
                <w:szCs w:val="22"/>
                <w:lang w:eastAsia="en-US"/>
              </w:rPr>
              <w:t xml:space="preserve">ертежи </w:t>
            </w:r>
            <w:r w:rsidRPr="00CE347B">
              <w:rPr>
                <w:rFonts w:ascii="Tahoma" w:eastAsiaTheme="minorHAnsi" w:hAnsi="Tahoma" w:cs="Tahoma"/>
                <w:sz w:val="22"/>
                <w:szCs w:val="22"/>
                <w:lang w:eastAsia="en-US"/>
              </w:rPr>
              <w:t>существующих складов</w:t>
            </w:r>
            <w:r w:rsidR="00B638D4" w:rsidRPr="00CE347B">
              <w:rPr>
                <w:rFonts w:ascii="Tahoma" w:eastAsiaTheme="minorHAnsi" w:hAnsi="Tahoma" w:cs="Tahoma"/>
                <w:sz w:val="22"/>
                <w:szCs w:val="22"/>
                <w:lang w:eastAsia="en-US"/>
              </w:rPr>
              <w:t>.</w:t>
            </w:r>
          </w:p>
          <w:p w14:paraId="6222572E" w14:textId="6603FBCE" w:rsidR="00264BF4" w:rsidRPr="00CE347B" w:rsidRDefault="00264BF4" w:rsidP="00B9162A">
            <w:pPr>
              <w:pStyle w:val="xs06-0"/>
              <w:numPr>
                <w:ilvl w:val="0"/>
                <w:numId w:val="42"/>
              </w:numPr>
              <w:tabs>
                <w:tab w:val="left" w:pos="851"/>
              </w:tabs>
              <w:spacing w:before="60" w:beforeAutospacing="0" w:after="0" w:afterAutospacing="0"/>
              <w:ind w:left="0" w:firstLine="360"/>
              <w:jc w:val="both"/>
              <w:rPr>
                <w:rFonts w:ascii="Tahoma" w:eastAsiaTheme="minorHAnsi" w:hAnsi="Tahoma" w:cs="Tahoma"/>
                <w:sz w:val="22"/>
                <w:szCs w:val="22"/>
                <w:lang w:eastAsia="en-US"/>
              </w:rPr>
            </w:pPr>
            <w:r w:rsidRPr="00CE347B">
              <w:rPr>
                <w:rFonts w:ascii="Tahoma" w:eastAsiaTheme="minorHAnsi" w:hAnsi="Tahoma" w:cs="Tahoma"/>
                <w:sz w:val="22"/>
                <w:szCs w:val="22"/>
                <w:lang w:eastAsia="en-US"/>
              </w:rPr>
              <w:t>Результаты инженерно-геодезических и инженерно-геологических изысканий</w:t>
            </w:r>
            <w:r w:rsidR="009546EE" w:rsidRPr="00CE347B">
              <w:rPr>
                <w:rFonts w:ascii="Tahoma" w:eastAsiaTheme="minorHAnsi" w:hAnsi="Tahoma" w:cs="Tahoma"/>
                <w:sz w:val="22"/>
                <w:szCs w:val="22"/>
                <w:lang w:eastAsia="en-US"/>
              </w:rPr>
              <w:t>;</w:t>
            </w:r>
          </w:p>
          <w:p w14:paraId="46EAB166" w14:textId="41B904F3" w:rsidR="00264BF4" w:rsidRPr="00CE347B" w:rsidRDefault="00774C15" w:rsidP="00264BF4">
            <w:pPr>
              <w:pStyle w:val="xs06-0"/>
              <w:numPr>
                <w:ilvl w:val="0"/>
                <w:numId w:val="42"/>
              </w:numPr>
              <w:tabs>
                <w:tab w:val="left" w:pos="851"/>
              </w:tabs>
              <w:spacing w:before="60" w:beforeAutospacing="0" w:after="0" w:afterAutospacing="0"/>
              <w:jc w:val="both"/>
              <w:rPr>
                <w:rFonts w:ascii="Tahoma" w:eastAsiaTheme="minorHAnsi" w:hAnsi="Tahoma" w:cs="Tahoma"/>
                <w:sz w:val="22"/>
                <w:szCs w:val="22"/>
                <w:lang w:eastAsia="en-US"/>
              </w:rPr>
            </w:pPr>
            <w:r w:rsidRPr="00CE347B">
              <w:rPr>
                <w:rFonts w:ascii="Tahoma" w:eastAsiaTheme="minorHAnsi" w:hAnsi="Tahoma" w:cs="Tahoma"/>
                <w:sz w:val="22"/>
                <w:szCs w:val="22"/>
                <w:lang w:eastAsia="en-US"/>
              </w:rPr>
              <w:t>Отчёт</w:t>
            </w:r>
            <w:r w:rsidR="00DE0D54" w:rsidRPr="00CE347B">
              <w:rPr>
                <w:rFonts w:ascii="Tahoma" w:eastAsiaTheme="minorHAnsi" w:hAnsi="Tahoma" w:cs="Tahoma"/>
                <w:sz w:val="22"/>
                <w:szCs w:val="22"/>
                <w:lang w:eastAsia="en-US"/>
              </w:rPr>
              <w:t xml:space="preserve"> по результатам обследовательских работ </w:t>
            </w:r>
          </w:p>
          <w:p w14:paraId="27624CDA" w14:textId="77777777" w:rsidR="00677C94" w:rsidRPr="00FA2360" w:rsidRDefault="00E63F11" w:rsidP="00B9162A">
            <w:pPr>
              <w:pStyle w:val="af7"/>
              <w:keepLines/>
              <w:numPr>
                <w:ilvl w:val="0"/>
                <w:numId w:val="42"/>
              </w:numPr>
              <w:suppressAutoHyphens/>
              <w:spacing w:after="60"/>
              <w:ind w:left="97" w:firstLine="263"/>
              <w:jc w:val="both"/>
              <w:rPr>
                <w:rFonts w:ascii="Tahoma" w:hAnsi="Tahoma" w:cs="Tahoma"/>
              </w:rPr>
            </w:pPr>
            <w:r w:rsidRPr="00CE347B">
              <w:rPr>
                <w:rFonts w:ascii="Tahoma" w:eastAsia="Times New Roman" w:hAnsi="Tahoma" w:cs="Tahoma"/>
                <w:lang w:eastAsia="ru-RU"/>
              </w:rPr>
              <w:t>М</w:t>
            </w:r>
            <w:r w:rsidR="00677C94" w:rsidRPr="00CE347B">
              <w:rPr>
                <w:rFonts w:ascii="Tahoma" w:eastAsia="Times New Roman" w:hAnsi="Tahoma" w:cs="Tahoma"/>
                <w:lang w:eastAsia="ru-RU"/>
              </w:rPr>
              <w:t>етодические указания по применению фирменного стиля ПА</w:t>
            </w:r>
            <w:r w:rsidRPr="00CE347B">
              <w:rPr>
                <w:rFonts w:ascii="Tahoma" w:eastAsia="Times New Roman" w:hAnsi="Tahoma" w:cs="Tahoma"/>
                <w:lang w:eastAsia="ru-RU"/>
              </w:rPr>
              <w:t>О «ГМК «Норильский никель»</w:t>
            </w:r>
            <w:r w:rsidR="002C4550" w:rsidRPr="00CE347B">
              <w:rPr>
                <w:rFonts w:ascii="Tahoma" w:eastAsia="Times New Roman" w:hAnsi="Tahoma" w:cs="Tahoma"/>
                <w:lang w:eastAsia="ru-RU"/>
              </w:rPr>
              <w:t xml:space="preserve"> (направляются отдельным письмом)</w:t>
            </w:r>
          </w:p>
          <w:p w14:paraId="09A2F4E9" w14:textId="7A6919BE" w:rsidR="00FA2360" w:rsidRPr="005A173E" w:rsidRDefault="00FA2360" w:rsidP="00E63F11">
            <w:pPr>
              <w:pStyle w:val="af7"/>
              <w:keepLines/>
              <w:numPr>
                <w:ilvl w:val="0"/>
                <w:numId w:val="42"/>
              </w:numPr>
              <w:suppressAutoHyphens/>
              <w:spacing w:after="60"/>
              <w:jc w:val="both"/>
              <w:rPr>
                <w:rFonts w:ascii="Tahoma" w:hAnsi="Tahoma" w:cs="Tahoma"/>
              </w:rPr>
            </w:pPr>
            <w:r w:rsidRPr="005A173E">
              <w:rPr>
                <w:rFonts w:ascii="Tahoma" w:eastAsia="Times New Roman" w:hAnsi="Tahoma" w:cs="Tahoma"/>
                <w:lang w:eastAsia="ru-RU"/>
              </w:rPr>
              <w:t>Обмерные чертежи</w:t>
            </w:r>
          </w:p>
          <w:p w14:paraId="46B3C43A" w14:textId="0513F6FF" w:rsidR="00B9162A" w:rsidRPr="00CE347B" w:rsidRDefault="00B9162A" w:rsidP="00FA2360">
            <w:pPr>
              <w:pStyle w:val="af7"/>
              <w:keepLines/>
              <w:numPr>
                <w:ilvl w:val="0"/>
                <w:numId w:val="42"/>
              </w:numPr>
              <w:suppressAutoHyphens/>
              <w:spacing w:after="60"/>
              <w:jc w:val="both"/>
              <w:rPr>
                <w:rFonts w:ascii="Tahoma" w:hAnsi="Tahoma" w:cs="Tahoma"/>
              </w:rPr>
            </w:pPr>
            <w:r>
              <w:rPr>
                <w:rFonts w:ascii="Tahoma" w:eastAsia="Times New Roman" w:hAnsi="Tahoma" w:cs="Tahoma"/>
                <w:lang w:eastAsia="ru-RU"/>
              </w:rPr>
              <w:t>Технические паспорта</w:t>
            </w:r>
          </w:p>
        </w:tc>
      </w:tr>
      <w:tr w:rsidR="00677C94" w:rsidRPr="00D23B1D" w14:paraId="71976F93" w14:textId="77777777" w:rsidTr="008B4A8F">
        <w:trPr>
          <w:gridAfter w:val="3"/>
          <w:wAfter w:w="207" w:type="dxa"/>
        </w:trPr>
        <w:tc>
          <w:tcPr>
            <w:tcW w:w="772" w:type="dxa"/>
            <w:gridSpan w:val="3"/>
            <w:tcBorders>
              <w:top w:val="single" w:sz="4" w:space="0" w:color="auto"/>
              <w:left w:val="single" w:sz="4" w:space="0" w:color="auto"/>
              <w:bottom w:val="single" w:sz="4" w:space="0" w:color="auto"/>
              <w:right w:val="single" w:sz="4" w:space="0" w:color="auto"/>
            </w:tcBorders>
          </w:tcPr>
          <w:p w14:paraId="515F01D1" w14:textId="3638EEFE" w:rsidR="00677C94" w:rsidRPr="00511336" w:rsidRDefault="0090243C" w:rsidP="00677C94">
            <w:pPr>
              <w:contextualSpacing/>
              <w:jc w:val="center"/>
              <w:rPr>
                <w:rFonts w:ascii="Tahoma" w:hAnsi="Tahoma" w:cs="Tahoma"/>
              </w:rPr>
            </w:pPr>
            <w:r>
              <w:rPr>
                <w:rFonts w:ascii="Tahoma" w:hAnsi="Tahoma" w:cs="Tahoma"/>
              </w:rPr>
              <w:t>3</w:t>
            </w:r>
            <w:r w:rsidR="00FA2360">
              <w:rPr>
                <w:rFonts w:ascii="Tahoma" w:hAnsi="Tahoma" w:cs="Tahoma"/>
              </w:rPr>
              <w:t>2</w:t>
            </w:r>
          </w:p>
        </w:tc>
        <w:tc>
          <w:tcPr>
            <w:tcW w:w="3457" w:type="dxa"/>
            <w:gridSpan w:val="2"/>
            <w:tcBorders>
              <w:top w:val="single" w:sz="4" w:space="0" w:color="auto"/>
              <w:left w:val="single" w:sz="4" w:space="0" w:color="auto"/>
              <w:bottom w:val="single" w:sz="4" w:space="0" w:color="auto"/>
              <w:right w:val="single" w:sz="4" w:space="0" w:color="auto"/>
            </w:tcBorders>
          </w:tcPr>
          <w:p w14:paraId="44D58578" w14:textId="77777777" w:rsidR="00677C94" w:rsidRPr="00511336" w:rsidRDefault="00677C94" w:rsidP="00677C94">
            <w:pPr>
              <w:contextualSpacing/>
              <w:jc w:val="both"/>
              <w:rPr>
                <w:rFonts w:ascii="Tahoma" w:hAnsi="Tahoma" w:cs="Tahoma"/>
              </w:rPr>
            </w:pPr>
            <w:r w:rsidRPr="00511336">
              <w:rPr>
                <w:rFonts w:ascii="Tahoma" w:hAnsi="Tahoma" w:cs="Tahoma"/>
              </w:rPr>
              <w:t xml:space="preserve"> Дополнительные требования к производству отдельных видов изысканий при необходимости их выполнения</w:t>
            </w:r>
          </w:p>
        </w:tc>
        <w:tc>
          <w:tcPr>
            <w:tcW w:w="6432" w:type="dxa"/>
            <w:gridSpan w:val="3"/>
            <w:tcBorders>
              <w:top w:val="single" w:sz="4" w:space="0" w:color="auto"/>
              <w:left w:val="single" w:sz="4" w:space="0" w:color="auto"/>
              <w:bottom w:val="single" w:sz="4" w:space="0" w:color="auto"/>
              <w:right w:val="single" w:sz="4" w:space="0" w:color="auto"/>
            </w:tcBorders>
          </w:tcPr>
          <w:p w14:paraId="4E6E1E91" w14:textId="77777777" w:rsidR="00677C94" w:rsidRPr="00511336" w:rsidRDefault="00677C94" w:rsidP="00677C94">
            <w:pPr>
              <w:pStyle w:val="a9"/>
              <w:snapToGrid w:val="0"/>
              <w:contextualSpacing/>
              <w:jc w:val="both"/>
              <w:rPr>
                <w:rFonts w:ascii="Tahoma" w:hAnsi="Tahoma" w:cs="Tahoma"/>
                <w:sz w:val="22"/>
                <w:szCs w:val="22"/>
              </w:rPr>
            </w:pPr>
            <w:r w:rsidRPr="00511336">
              <w:rPr>
                <w:rFonts w:ascii="Tahoma" w:hAnsi="Tahoma" w:cs="Tahoma"/>
                <w:sz w:val="22"/>
                <w:szCs w:val="22"/>
              </w:rPr>
              <w:t>Производство отдельных видов изысканий, не входят в состав работ по данному техническому заданию.</w:t>
            </w:r>
          </w:p>
        </w:tc>
      </w:tr>
      <w:tr w:rsidR="00677C94" w:rsidRPr="00D23B1D" w14:paraId="4665A57A" w14:textId="77777777" w:rsidTr="006924AF">
        <w:trPr>
          <w:gridAfter w:val="3"/>
          <w:wAfter w:w="207" w:type="dxa"/>
        </w:trPr>
        <w:tc>
          <w:tcPr>
            <w:tcW w:w="772" w:type="dxa"/>
            <w:gridSpan w:val="3"/>
            <w:tcBorders>
              <w:top w:val="single" w:sz="4" w:space="0" w:color="auto"/>
              <w:left w:val="single" w:sz="4" w:space="0" w:color="auto"/>
              <w:bottom w:val="single" w:sz="4" w:space="0" w:color="auto"/>
              <w:right w:val="single" w:sz="4" w:space="0" w:color="auto"/>
            </w:tcBorders>
          </w:tcPr>
          <w:p w14:paraId="59A03E81" w14:textId="3C820253" w:rsidR="00677C94" w:rsidRPr="00511336" w:rsidRDefault="00677C94" w:rsidP="00677C94">
            <w:pPr>
              <w:contextualSpacing/>
              <w:jc w:val="center"/>
              <w:rPr>
                <w:rFonts w:ascii="Tahoma" w:hAnsi="Tahoma" w:cs="Tahoma"/>
              </w:rPr>
            </w:pPr>
            <w:r w:rsidRPr="00511336">
              <w:rPr>
                <w:rFonts w:ascii="Tahoma" w:hAnsi="Tahoma" w:cs="Tahoma"/>
              </w:rPr>
              <w:t>33</w:t>
            </w:r>
          </w:p>
        </w:tc>
        <w:tc>
          <w:tcPr>
            <w:tcW w:w="3457" w:type="dxa"/>
            <w:gridSpan w:val="2"/>
            <w:tcBorders>
              <w:top w:val="single" w:sz="4" w:space="0" w:color="auto"/>
              <w:left w:val="single" w:sz="4" w:space="0" w:color="auto"/>
              <w:bottom w:val="single" w:sz="4" w:space="0" w:color="auto"/>
              <w:right w:val="single" w:sz="4" w:space="0" w:color="auto"/>
            </w:tcBorders>
          </w:tcPr>
          <w:p w14:paraId="738ACE7A" w14:textId="77777777" w:rsidR="00677C94" w:rsidRPr="00511336" w:rsidRDefault="00677C94" w:rsidP="00677C94">
            <w:pPr>
              <w:pStyle w:val="ConsPlusNonformat"/>
              <w:contextualSpacing/>
              <w:rPr>
                <w:rFonts w:ascii="Tahoma" w:hAnsi="Tahoma" w:cs="Tahoma"/>
                <w:sz w:val="22"/>
                <w:szCs w:val="22"/>
              </w:rPr>
            </w:pPr>
            <w:r w:rsidRPr="00511336">
              <w:rPr>
                <w:rFonts w:ascii="Tahoma" w:hAnsi="Tahoma" w:cs="Tahoma"/>
                <w:sz w:val="22"/>
                <w:szCs w:val="22"/>
              </w:rPr>
              <w:t>Обязательные требования</w:t>
            </w:r>
          </w:p>
          <w:p w14:paraId="2F200293" w14:textId="77777777" w:rsidR="00677C94" w:rsidRPr="00511336" w:rsidRDefault="00677C94" w:rsidP="00677C94">
            <w:pPr>
              <w:contextualSpacing/>
              <w:rPr>
                <w:rFonts w:ascii="Tahoma" w:hAnsi="Tahoma" w:cs="Tahoma"/>
              </w:rPr>
            </w:pPr>
          </w:p>
        </w:tc>
        <w:tc>
          <w:tcPr>
            <w:tcW w:w="6432" w:type="dxa"/>
            <w:gridSpan w:val="3"/>
            <w:tcBorders>
              <w:top w:val="single" w:sz="4" w:space="0" w:color="auto"/>
              <w:left w:val="single" w:sz="4" w:space="0" w:color="auto"/>
              <w:bottom w:val="single" w:sz="4" w:space="0" w:color="auto"/>
              <w:right w:val="single" w:sz="4" w:space="0" w:color="auto"/>
            </w:tcBorders>
          </w:tcPr>
          <w:p w14:paraId="7A0F9CBD" w14:textId="77777777" w:rsidR="00677C94" w:rsidRPr="00511336" w:rsidRDefault="00677C94" w:rsidP="00677C94">
            <w:pPr>
              <w:pStyle w:val="af9"/>
              <w:ind w:right="34"/>
              <w:jc w:val="both"/>
              <w:rPr>
                <w:rFonts w:ascii="Tahoma" w:hAnsi="Tahoma" w:cs="Tahoma"/>
              </w:rPr>
            </w:pPr>
            <w:r w:rsidRPr="00511336">
              <w:rPr>
                <w:rFonts w:ascii="Tahoma" w:hAnsi="Tahoma" w:cs="Tahoma"/>
              </w:rPr>
              <w:t xml:space="preserve">Все расходы, связанные с выездом на Объект, </w:t>
            </w:r>
            <w:proofErr w:type="spellStart"/>
            <w:r w:rsidRPr="00511336">
              <w:rPr>
                <w:rFonts w:ascii="Tahoma" w:hAnsi="Tahoma" w:cs="Tahoma"/>
              </w:rPr>
              <w:t>несет</w:t>
            </w:r>
            <w:proofErr w:type="spellEnd"/>
            <w:r w:rsidRPr="00511336">
              <w:rPr>
                <w:rFonts w:ascii="Tahoma" w:hAnsi="Tahoma" w:cs="Tahoma"/>
              </w:rPr>
              <w:t xml:space="preserve"> Исполнитель работ.</w:t>
            </w:r>
          </w:p>
          <w:p w14:paraId="43FCE89C" w14:textId="77777777" w:rsidR="00677C94" w:rsidRPr="00511336" w:rsidRDefault="00677C94" w:rsidP="00677C94">
            <w:pPr>
              <w:pStyle w:val="ConsPlusNonformat"/>
              <w:contextualSpacing/>
              <w:jc w:val="both"/>
              <w:rPr>
                <w:rFonts w:ascii="Tahoma" w:hAnsi="Tahoma" w:cs="Tahoma"/>
                <w:sz w:val="22"/>
                <w:szCs w:val="22"/>
              </w:rPr>
            </w:pPr>
            <w:r w:rsidRPr="00511336">
              <w:rPr>
                <w:rFonts w:ascii="Tahoma" w:hAnsi="Tahoma" w:cs="Tahoma"/>
                <w:sz w:val="22"/>
                <w:szCs w:val="22"/>
              </w:rPr>
              <w:t>Исполнитель отвечает за инженерно-техническую и нормативно-техническую стороны разработанной проектной документации</w:t>
            </w:r>
          </w:p>
          <w:p w14:paraId="58747C84" w14:textId="77777777" w:rsidR="00677C94" w:rsidRPr="00511336" w:rsidRDefault="00677C94" w:rsidP="00677C94">
            <w:pPr>
              <w:pStyle w:val="ConsPlusNonformat"/>
              <w:contextualSpacing/>
              <w:jc w:val="both"/>
              <w:rPr>
                <w:rFonts w:ascii="Tahoma" w:hAnsi="Tahoma" w:cs="Tahoma"/>
                <w:sz w:val="22"/>
                <w:szCs w:val="22"/>
              </w:rPr>
            </w:pPr>
            <w:r w:rsidRPr="00511336">
              <w:rPr>
                <w:rFonts w:ascii="Tahoma" w:hAnsi="Tahoma" w:cs="Tahoma"/>
                <w:sz w:val="22"/>
                <w:szCs w:val="22"/>
              </w:rPr>
              <w:t>Принципиальные технические решения в процессе разработки документации согласовать с Заказчиком</w:t>
            </w:r>
          </w:p>
          <w:p w14:paraId="07D9B79D" w14:textId="77777777" w:rsidR="00677C94" w:rsidRPr="00511336" w:rsidRDefault="00677C94" w:rsidP="00677C94">
            <w:pPr>
              <w:pStyle w:val="ConsPlusNonformat"/>
              <w:contextualSpacing/>
              <w:jc w:val="both"/>
              <w:rPr>
                <w:rFonts w:ascii="Tahoma" w:hAnsi="Tahoma" w:cs="Tahoma"/>
                <w:sz w:val="22"/>
                <w:szCs w:val="22"/>
              </w:rPr>
            </w:pPr>
          </w:p>
        </w:tc>
      </w:tr>
      <w:tr w:rsidR="00677C94" w:rsidRPr="00D23B1D" w14:paraId="34D12AD5" w14:textId="77777777" w:rsidTr="006924AF">
        <w:trPr>
          <w:gridAfter w:val="3"/>
          <w:wAfter w:w="207" w:type="dxa"/>
        </w:trPr>
        <w:tc>
          <w:tcPr>
            <w:tcW w:w="772" w:type="dxa"/>
            <w:gridSpan w:val="3"/>
            <w:tcBorders>
              <w:top w:val="single" w:sz="4" w:space="0" w:color="auto"/>
              <w:left w:val="single" w:sz="4" w:space="0" w:color="auto"/>
              <w:bottom w:val="single" w:sz="4" w:space="0" w:color="auto"/>
              <w:right w:val="single" w:sz="4" w:space="0" w:color="auto"/>
            </w:tcBorders>
          </w:tcPr>
          <w:p w14:paraId="448A0FF0" w14:textId="308C5006" w:rsidR="00677C94" w:rsidRPr="00511336" w:rsidRDefault="00677C94" w:rsidP="00677C94">
            <w:pPr>
              <w:contextualSpacing/>
              <w:jc w:val="center"/>
              <w:rPr>
                <w:rFonts w:ascii="Tahoma" w:hAnsi="Tahoma" w:cs="Tahoma"/>
              </w:rPr>
            </w:pPr>
            <w:r w:rsidRPr="00511336">
              <w:rPr>
                <w:rFonts w:ascii="Tahoma" w:hAnsi="Tahoma" w:cs="Tahoma"/>
              </w:rPr>
              <w:t>34</w:t>
            </w:r>
          </w:p>
        </w:tc>
        <w:tc>
          <w:tcPr>
            <w:tcW w:w="3457" w:type="dxa"/>
            <w:gridSpan w:val="2"/>
            <w:tcBorders>
              <w:top w:val="single" w:sz="4" w:space="0" w:color="auto"/>
              <w:left w:val="single" w:sz="4" w:space="0" w:color="auto"/>
              <w:bottom w:val="single" w:sz="4" w:space="0" w:color="auto"/>
              <w:right w:val="single" w:sz="4" w:space="0" w:color="auto"/>
            </w:tcBorders>
          </w:tcPr>
          <w:p w14:paraId="7F924320" w14:textId="77777777" w:rsidR="00677C94" w:rsidRPr="00511336" w:rsidRDefault="00677C94" w:rsidP="00677C94">
            <w:pPr>
              <w:pStyle w:val="ConsPlusNonformat"/>
              <w:contextualSpacing/>
              <w:jc w:val="both"/>
              <w:rPr>
                <w:rFonts w:ascii="Tahoma" w:hAnsi="Tahoma" w:cs="Tahoma"/>
                <w:sz w:val="22"/>
                <w:szCs w:val="22"/>
              </w:rPr>
            </w:pPr>
            <w:r w:rsidRPr="00511336">
              <w:rPr>
                <w:rFonts w:ascii="Tahoma" w:hAnsi="Tahoma" w:cs="Tahoma"/>
                <w:sz w:val="22"/>
                <w:szCs w:val="22"/>
              </w:rPr>
              <w:t>Сроки выполнения проектных работ</w:t>
            </w:r>
          </w:p>
        </w:tc>
        <w:tc>
          <w:tcPr>
            <w:tcW w:w="6432" w:type="dxa"/>
            <w:gridSpan w:val="3"/>
            <w:tcBorders>
              <w:top w:val="single" w:sz="4" w:space="0" w:color="auto"/>
              <w:left w:val="single" w:sz="4" w:space="0" w:color="auto"/>
              <w:bottom w:val="single" w:sz="4" w:space="0" w:color="auto"/>
              <w:right w:val="single" w:sz="4" w:space="0" w:color="auto"/>
            </w:tcBorders>
          </w:tcPr>
          <w:p w14:paraId="292613C5" w14:textId="77777777" w:rsidR="00677C94" w:rsidRPr="00511336" w:rsidRDefault="00677C94" w:rsidP="00677C94">
            <w:pPr>
              <w:pStyle w:val="ConsPlusNonformat"/>
              <w:contextualSpacing/>
              <w:jc w:val="both"/>
              <w:rPr>
                <w:rFonts w:ascii="Tahoma" w:hAnsi="Tahoma" w:cs="Tahoma"/>
                <w:sz w:val="22"/>
                <w:szCs w:val="22"/>
              </w:rPr>
            </w:pPr>
            <w:r w:rsidRPr="00511336">
              <w:rPr>
                <w:rFonts w:ascii="Tahoma" w:hAnsi="Tahoma" w:cs="Tahoma"/>
                <w:sz w:val="22"/>
                <w:szCs w:val="22"/>
              </w:rPr>
              <w:t>60 рабочих дней с момента подписания Договора</w:t>
            </w:r>
          </w:p>
        </w:tc>
      </w:tr>
      <w:tr w:rsidR="00677C94" w:rsidRPr="00D23B1D" w14:paraId="227E55B8" w14:textId="77777777" w:rsidTr="006924AF">
        <w:trPr>
          <w:gridAfter w:val="3"/>
          <w:wAfter w:w="207" w:type="dxa"/>
        </w:trPr>
        <w:tc>
          <w:tcPr>
            <w:tcW w:w="10661" w:type="dxa"/>
            <w:gridSpan w:val="8"/>
            <w:tcBorders>
              <w:top w:val="single" w:sz="4" w:space="0" w:color="auto"/>
            </w:tcBorders>
          </w:tcPr>
          <w:p w14:paraId="633A9BDB" w14:textId="691CBF02" w:rsidR="00223F4D" w:rsidRDefault="007D0DCA" w:rsidP="00677C94">
            <w:pPr>
              <w:pStyle w:val="ConsPlusNonformat"/>
              <w:contextualSpacing/>
              <w:rPr>
                <w:rFonts w:ascii="Tahoma" w:hAnsi="Tahoma" w:cs="Tahoma"/>
                <w:sz w:val="22"/>
                <w:szCs w:val="22"/>
              </w:rPr>
            </w:pPr>
            <w:r>
              <w:rPr>
                <w:rFonts w:ascii="Tahoma" w:hAnsi="Tahoma" w:cs="Tahoma"/>
                <w:sz w:val="22"/>
                <w:szCs w:val="22"/>
              </w:rPr>
              <w:t xml:space="preserve">                        </w:t>
            </w:r>
          </w:p>
          <w:p w14:paraId="182738A0" w14:textId="77777777" w:rsidR="006924AF" w:rsidRDefault="006924AF" w:rsidP="00223F4D">
            <w:pPr>
              <w:pStyle w:val="ConsPlusNonformat"/>
              <w:tabs>
                <w:tab w:val="left" w:pos="6810"/>
              </w:tabs>
              <w:contextualSpacing/>
              <w:rPr>
                <w:rFonts w:ascii="Tahoma" w:hAnsi="Tahoma" w:cs="Tahoma"/>
                <w:sz w:val="22"/>
                <w:szCs w:val="22"/>
              </w:rPr>
            </w:pPr>
          </w:p>
          <w:p w14:paraId="504C152B" w14:textId="69E52E1F" w:rsidR="00677C94" w:rsidRDefault="00223F4D" w:rsidP="00223F4D">
            <w:pPr>
              <w:pStyle w:val="ConsPlusNonformat"/>
              <w:tabs>
                <w:tab w:val="left" w:pos="6810"/>
              </w:tabs>
              <w:contextualSpacing/>
              <w:rPr>
                <w:rFonts w:ascii="Tahoma" w:hAnsi="Tahoma" w:cs="Tahoma"/>
                <w:sz w:val="22"/>
                <w:szCs w:val="22"/>
              </w:rPr>
            </w:pPr>
            <w:r w:rsidRPr="00223F4D">
              <w:rPr>
                <w:rFonts w:ascii="Tahoma" w:hAnsi="Tahoma" w:cs="Tahoma"/>
                <w:sz w:val="22"/>
                <w:szCs w:val="22"/>
              </w:rPr>
              <w:t>Руко</w:t>
            </w:r>
            <w:r>
              <w:rPr>
                <w:rFonts w:ascii="Tahoma" w:hAnsi="Tahoma" w:cs="Tahoma"/>
                <w:sz w:val="22"/>
                <w:szCs w:val="22"/>
              </w:rPr>
              <w:t xml:space="preserve">водитель проекта </w:t>
            </w:r>
            <w:r>
              <w:rPr>
                <w:rFonts w:ascii="Tahoma" w:hAnsi="Tahoma" w:cs="Tahoma"/>
                <w:sz w:val="22"/>
                <w:szCs w:val="22"/>
              </w:rPr>
              <w:tab/>
            </w:r>
            <w:r w:rsidR="00B313BE">
              <w:rPr>
                <w:rFonts w:ascii="Tahoma" w:hAnsi="Tahoma" w:cs="Tahoma"/>
                <w:sz w:val="22"/>
                <w:szCs w:val="22"/>
              </w:rPr>
              <w:t xml:space="preserve">                       </w:t>
            </w:r>
            <w:r w:rsidR="007D0DCA">
              <w:rPr>
                <w:rFonts w:ascii="Tahoma" w:hAnsi="Tahoma" w:cs="Tahoma"/>
                <w:sz w:val="22"/>
                <w:szCs w:val="22"/>
              </w:rPr>
              <w:t xml:space="preserve"> </w:t>
            </w:r>
            <w:r w:rsidR="00B313BE">
              <w:rPr>
                <w:rFonts w:ascii="Tahoma" w:hAnsi="Tahoma" w:cs="Tahoma"/>
                <w:sz w:val="22"/>
                <w:szCs w:val="22"/>
              </w:rPr>
              <w:t xml:space="preserve">  </w:t>
            </w:r>
            <w:r>
              <w:rPr>
                <w:rFonts w:ascii="Tahoma" w:hAnsi="Tahoma" w:cs="Tahoma"/>
                <w:sz w:val="22"/>
                <w:szCs w:val="22"/>
              </w:rPr>
              <w:t>Д.Н. Садовничий</w:t>
            </w:r>
          </w:p>
          <w:p w14:paraId="60A152C8" w14:textId="77777777" w:rsidR="00223F4D" w:rsidRDefault="00223F4D" w:rsidP="00677C94">
            <w:pPr>
              <w:pStyle w:val="ConsPlusNonformat"/>
              <w:contextualSpacing/>
              <w:rPr>
                <w:rFonts w:ascii="Tahoma" w:hAnsi="Tahoma" w:cs="Tahoma"/>
                <w:sz w:val="22"/>
                <w:szCs w:val="22"/>
              </w:rPr>
            </w:pPr>
          </w:p>
          <w:p w14:paraId="5CD1E53B" w14:textId="77777777" w:rsidR="00223F4D" w:rsidRPr="00B9162A" w:rsidRDefault="00B313BE" w:rsidP="00677C94">
            <w:pPr>
              <w:pStyle w:val="ConsPlusNonformat"/>
              <w:contextualSpacing/>
              <w:rPr>
                <w:rFonts w:ascii="Tahoma" w:hAnsi="Tahoma" w:cs="Tahoma"/>
                <w:sz w:val="22"/>
                <w:szCs w:val="22"/>
              </w:rPr>
            </w:pPr>
            <w:r w:rsidRPr="00B9162A">
              <w:rPr>
                <w:rFonts w:ascii="Tahoma" w:hAnsi="Tahoma" w:cs="Tahoma"/>
                <w:sz w:val="22"/>
                <w:szCs w:val="22"/>
              </w:rPr>
              <w:t xml:space="preserve">Согласовано: </w:t>
            </w:r>
          </w:p>
          <w:p w14:paraId="64D6ED47" w14:textId="78CB5DA5" w:rsidR="007D0DCA" w:rsidRPr="00B9162A" w:rsidRDefault="007D0DCA" w:rsidP="006924AF">
            <w:pPr>
              <w:pStyle w:val="ConsPlusNonformat"/>
              <w:tabs>
                <w:tab w:val="left" w:pos="8690"/>
              </w:tabs>
              <w:contextualSpacing/>
              <w:rPr>
                <w:rFonts w:ascii="Tahoma" w:hAnsi="Tahoma" w:cs="Tahoma"/>
                <w:sz w:val="22"/>
                <w:szCs w:val="22"/>
              </w:rPr>
            </w:pPr>
            <w:r w:rsidRPr="00B9162A">
              <w:rPr>
                <w:rFonts w:ascii="Tahoma" w:hAnsi="Tahoma" w:cs="Tahoma"/>
                <w:sz w:val="22"/>
                <w:szCs w:val="22"/>
              </w:rPr>
              <w:t>Заместитель Генерального директора</w:t>
            </w:r>
            <w:r w:rsidR="006924AF" w:rsidRPr="006924AF">
              <w:rPr>
                <w:rFonts w:ascii="Tahoma" w:hAnsi="Tahoma" w:cs="Tahoma"/>
                <w:sz w:val="22"/>
                <w:szCs w:val="22"/>
              </w:rPr>
              <w:t xml:space="preserve"> </w:t>
            </w:r>
            <w:r w:rsidR="006924AF">
              <w:rPr>
                <w:rFonts w:ascii="Tahoma" w:hAnsi="Tahoma" w:cs="Tahoma"/>
                <w:sz w:val="22"/>
                <w:szCs w:val="22"/>
              </w:rPr>
              <w:t xml:space="preserve">по производству АН                                      </w:t>
            </w:r>
            <w:r w:rsidRPr="00B9162A">
              <w:rPr>
                <w:rFonts w:ascii="Tahoma" w:hAnsi="Tahoma" w:cs="Tahoma"/>
                <w:sz w:val="22"/>
                <w:szCs w:val="22"/>
              </w:rPr>
              <w:t>А.В. Гиро</w:t>
            </w:r>
            <w:r w:rsidRPr="00B9162A">
              <w:rPr>
                <w:rFonts w:ascii="Tahoma" w:hAnsi="Tahoma" w:cs="Tahoma"/>
                <w:sz w:val="22"/>
                <w:szCs w:val="22"/>
              </w:rPr>
              <w:tab/>
            </w:r>
          </w:p>
          <w:p w14:paraId="772C322B" w14:textId="77777777" w:rsidR="007D0DCA" w:rsidRPr="00B9162A" w:rsidRDefault="007D0DCA" w:rsidP="007D0DCA">
            <w:pPr>
              <w:pStyle w:val="ConsPlusNonformat"/>
              <w:tabs>
                <w:tab w:val="left" w:pos="8690"/>
              </w:tabs>
              <w:contextualSpacing/>
              <w:rPr>
                <w:rFonts w:ascii="Tahoma" w:hAnsi="Tahoma" w:cs="Tahoma"/>
                <w:sz w:val="22"/>
                <w:szCs w:val="22"/>
              </w:rPr>
            </w:pPr>
          </w:p>
          <w:p w14:paraId="51888803" w14:textId="77777777" w:rsidR="007D0DCA" w:rsidRPr="00B9162A" w:rsidRDefault="007D0DCA" w:rsidP="007D0DCA">
            <w:pPr>
              <w:pStyle w:val="ConsPlusNonformat"/>
              <w:contextualSpacing/>
              <w:rPr>
                <w:rFonts w:ascii="Tahoma" w:hAnsi="Tahoma" w:cs="Tahoma"/>
                <w:sz w:val="22"/>
                <w:szCs w:val="22"/>
              </w:rPr>
            </w:pPr>
            <w:r w:rsidRPr="00B9162A">
              <w:rPr>
                <w:rFonts w:ascii="Tahoma" w:hAnsi="Tahoma" w:cs="Tahoma"/>
                <w:sz w:val="22"/>
                <w:szCs w:val="22"/>
              </w:rPr>
              <w:t>Заместитель Генерального Директора</w:t>
            </w:r>
          </w:p>
          <w:p w14:paraId="7DD6C7A8" w14:textId="6850EEC3" w:rsidR="007D0DCA" w:rsidRDefault="007D0DCA" w:rsidP="007D0DCA">
            <w:pPr>
              <w:pStyle w:val="ConsPlusNonformat"/>
              <w:contextualSpacing/>
              <w:rPr>
                <w:rFonts w:ascii="Tahoma" w:hAnsi="Tahoma" w:cs="Tahoma"/>
                <w:sz w:val="22"/>
                <w:szCs w:val="22"/>
              </w:rPr>
            </w:pPr>
            <w:r w:rsidRPr="00B9162A">
              <w:rPr>
                <w:rFonts w:ascii="Tahoma" w:hAnsi="Tahoma" w:cs="Tahoma"/>
                <w:sz w:val="22"/>
                <w:szCs w:val="22"/>
              </w:rPr>
              <w:t>по безопасности</w:t>
            </w:r>
            <w:r w:rsidR="006924AF" w:rsidRPr="006924AF">
              <w:rPr>
                <w:rFonts w:ascii="Tahoma" w:hAnsi="Tahoma" w:cs="Tahoma"/>
                <w:sz w:val="22"/>
                <w:szCs w:val="22"/>
              </w:rPr>
              <w:t xml:space="preserve">                                                                                                     </w:t>
            </w:r>
            <w:r w:rsidRPr="00B9162A">
              <w:rPr>
                <w:rFonts w:ascii="Tahoma" w:hAnsi="Tahoma" w:cs="Tahoma"/>
                <w:sz w:val="22"/>
                <w:szCs w:val="22"/>
              </w:rPr>
              <w:t>А.В. Васькин</w:t>
            </w:r>
          </w:p>
          <w:p w14:paraId="3BC8AD75" w14:textId="77777777" w:rsidR="005A173E" w:rsidRPr="00B9162A" w:rsidRDefault="005A173E" w:rsidP="007D0DCA">
            <w:pPr>
              <w:pStyle w:val="ConsPlusNonformat"/>
              <w:contextualSpacing/>
              <w:rPr>
                <w:rFonts w:ascii="Tahoma" w:hAnsi="Tahoma" w:cs="Tahoma"/>
                <w:sz w:val="22"/>
                <w:szCs w:val="22"/>
              </w:rPr>
            </w:pPr>
          </w:p>
          <w:p w14:paraId="7E6CF2EE" w14:textId="4A179C32" w:rsidR="00B313BE" w:rsidRDefault="007D0DCA" w:rsidP="007D0DCA">
            <w:pPr>
              <w:pStyle w:val="ConsPlusNonformat"/>
              <w:tabs>
                <w:tab w:val="left" w:pos="8690"/>
              </w:tabs>
              <w:contextualSpacing/>
              <w:rPr>
                <w:rFonts w:ascii="Tahoma" w:hAnsi="Tahoma" w:cs="Tahoma"/>
                <w:sz w:val="22"/>
                <w:szCs w:val="22"/>
              </w:rPr>
            </w:pPr>
            <w:r w:rsidRPr="00B9162A">
              <w:rPr>
                <w:rFonts w:ascii="Tahoma" w:hAnsi="Tahoma" w:cs="Tahoma"/>
                <w:sz w:val="22"/>
                <w:szCs w:val="22"/>
              </w:rPr>
              <w:t>Главный инженер                                                                                                   Н.В. Карсека</w:t>
            </w:r>
          </w:p>
          <w:p w14:paraId="06D00A27" w14:textId="77777777" w:rsidR="006924AF" w:rsidRPr="00B9162A" w:rsidRDefault="006924AF" w:rsidP="007D0DCA">
            <w:pPr>
              <w:pStyle w:val="ConsPlusNonformat"/>
              <w:tabs>
                <w:tab w:val="left" w:pos="8690"/>
              </w:tabs>
              <w:contextualSpacing/>
              <w:rPr>
                <w:rFonts w:ascii="Tahoma" w:hAnsi="Tahoma" w:cs="Tahoma"/>
                <w:sz w:val="22"/>
                <w:szCs w:val="22"/>
              </w:rPr>
            </w:pPr>
          </w:p>
          <w:p w14:paraId="61FCCC8B" w14:textId="56C29F62" w:rsidR="00B313BE" w:rsidRDefault="00B313BE" w:rsidP="00B313BE">
            <w:pPr>
              <w:pStyle w:val="ConsPlusNonformat"/>
              <w:contextualSpacing/>
              <w:rPr>
                <w:rFonts w:ascii="Tahoma" w:hAnsi="Tahoma" w:cs="Tahoma"/>
                <w:sz w:val="22"/>
                <w:szCs w:val="22"/>
              </w:rPr>
            </w:pPr>
            <w:r w:rsidRPr="00B9162A">
              <w:rPr>
                <w:rFonts w:ascii="Tahoma" w:hAnsi="Tahoma" w:cs="Tahoma"/>
                <w:sz w:val="22"/>
                <w:szCs w:val="22"/>
              </w:rPr>
              <w:t xml:space="preserve">Начальник службы, </w:t>
            </w:r>
          </w:p>
          <w:p w14:paraId="2C4D09D1" w14:textId="33DC2639" w:rsidR="00B313BE" w:rsidRPr="00D23B1D" w:rsidRDefault="00B313BE" w:rsidP="0084724A">
            <w:pPr>
              <w:pStyle w:val="ConsPlusNonformat"/>
              <w:contextualSpacing/>
              <w:rPr>
                <w:rFonts w:ascii="Tahoma" w:hAnsi="Tahoma" w:cs="Tahoma"/>
                <w:sz w:val="22"/>
                <w:szCs w:val="22"/>
              </w:rPr>
            </w:pPr>
            <w:r w:rsidRPr="00B9162A">
              <w:rPr>
                <w:rFonts w:ascii="Tahoma" w:hAnsi="Tahoma" w:cs="Tahoma"/>
                <w:sz w:val="22"/>
                <w:szCs w:val="22"/>
              </w:rPr>
              <w:t xml:space="preserve">Служба организации почтово-грузовых перевозок                                                </w:t>
            </w:r>
            <w:r w:rsidR="007D0DCA" w:rsidRPr="00B9162A">
              <w:rPr>
                <w:rFonts w:ascii="Tahoma" w:hAnsi="Tahoma" w:cs="Tahoma"/>
                <w:sz w:val="22"/>
                <w:szCs w:val="22"/>
              </w:rPr>
              <w:t xml:space="preserve">    </w:t>
            </w:r>
            <w:r w:rsidR="00F9486D">
              <w:rPr>
                <w:rFonts w:ascii="Tahoma" w:hAnsi="Tahoma" w:cs="Tahoma"/>
                <w:sz w:val="22"/>
                <w:szCs w:val="22"/>
              </w:rPr>
              <w:t>Г.</w:t>
            </w:r>
            <w:r w:rsidR="0084724A" w:rsidRPr="0084724A">
              <w:rPr>
                <w:rFonts w:ascii="Tahoma" w:hAnsi="Tahoma" w:cs="Tahoma"/>
                <w:sz w:val="22"/>
                <w:szCs w:val="22"/>
              </w:rPr>
              <w:t xml:space="preserve">В. </w:t>
            </w:r>
            <w:r w:rsidR="0084724A" w:rsidRPr="0084724A">
              <w:rPr>
                <w:rFonts w:ascii="Tahoma" w:hAnsi="Tahoma" w:cs="Tahoma"/>
                <w:sz w:val="22"/>
                <w:szCs w:val="22"/>
                <w:lang w:eastAsia="en-US"/>
              </w:rPr>
              <w:t>Сковпень</w:t>
            </w:r>
            <w:r w:rsidR="0084724A" w:rsidRPr="0084724A">
              <w:rPr>
                <w:rFonts w:asciiTheme="minorHAnsi" w:hAnsiTheme="minorHAnsi" w:cstheme="minorBidi"/>
                <w:sz w:val="22"/>
                <w:szCs w:val="22"/>
                <w:lang w:eastAsia="en-US"/>
              </w:rPr>
              <w:t xml:space="preserve"> </w:t>
            </w:r>
          </w:p>
        </w:tc>
      </w:tr>
    </w:tbl>
    <w:p w14:paraId="76C5D79D" w14:textId="422A538F" w:rsidR="004F015C" w:rsidRPr="00325780" w:rsidRDefault="004F015C" w:rsidP="007D0DCA">
      <w:pPr>
        <w:spacing w:after="0" w:line="240" w:lineRule="auto"/>
        <w:contextualSpacing/>
        <w:rPr>
          <w:rFonts w:ascii="Tahoma" w:hAnsi="Tahoma" w:cs="Tahoma"/>
          <w:lang w:eastAsia="ru-RU"/>
        </w:rPr>
      </w:pPr>
      <w:bookmarkStart w:id="17" w:name="P37"/>
      <w:bookmarkEnd w:id="17"/>
    </w:p>
    <w:sectPr w:rsidR="004F015C" w:rsidRPr="00325780" w:rsidSect="00BC1690">
      <w:footerReference w:type="default" r:id="rId8"/>
      <w:pgSz w:w="11906" w:h="16838"/>
      <w:pgMar w:top="851"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484011" w14:textId="77777777" w:rsidR="005A1EC3" w:rsidRDefault="005A1EC3" w:rsidP="00E62F65">
      <w:pPr>
        <w:spacing w:after="0" w:line="240" w:lineRule="auto"/>
      </w:pPr>
      <w:r>
        <w:separator/>
      </w:r>
    </w:p>
  </w:endnote>
  <w:endnote w:type="continuationSeparator" w:id="0">
    <w:p w14:paraId="0C8CC4B7" w14:textId="77777777" w:rsidR="005A1EC3" w:rsidRDefault="005A1EC3" w:rsidP="00E62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2209823"/>
      <w:docPartObj>
        <w:docPartGallery w:val="Page Numbers (Bottom of Page)"/>
        <w:docPartUnique/>
      </w:docPartObj>
    </w:sdtPr>
    <w:sdtEndPr>
      <w:rPr>
        <w:rFonts w:ascii="Times New Roman" w:hAnsi="Times New Roman" w:cs="Times New Roman"/>
      </w:rPr>
    </w:sdtEndPr>
    <w:sdtContent>
      <w:p w14:paraId="6451CAAF" w14:textId="79F41FCD" w:rsidR="005C6993" w:rsidRPr="00E62F65" w:rsidRDefault="005C6993">
        <w:pPr>
          <w:pStyle w:val="a6"/>
          <w:jc w:val="right"/>
          <w:rPr>
            <w:rFonts w:ascii="Times New Roman" w:hAnsi="Times New Roman" w:cs="Times New Roman"/>
          </w:rPr>
        </w:pPr>
        <w:r w:rsidRPr="00E62F65">
          <w:rPr>
            <w:rFonts w:ascii="Times New Roman" w:hAnsi="Times New Roman" w:cs="Times New Roman"/>
          </w:rPr>
          <w:fldChar w:fldCharType="begin"/>
        </w:r>
        <w:r w:rsidRPr="00E62F65">
          <w:rPr>
            <w:rFonts w:ascii="Times New Roman" w:hAnsi="Times New Roman" w:cs="Times New Roman"/>
          </w:rPr>
          <w:instrText>PAGE   \* MERGEFORMAT</w:instrText>
        </w:r>
        <w:r w:rsidRPr="00E62F65">
          <w:rPr>
            <w:rFonts w:ascii="Times New Roman" w:hAnsi="Times New Roman" w:cs="Times New Roman"/>
          </w:rPr>
          <w:fldChar w:fldCharType="separate"/>
        </w:r>
        <w:r w:rsidR="00877502">
          <w:rPr>
            <w:rFonts w:ascii="Times New Roman" w:hAnsi="Times New Roman" w:cs="Times New Roman"/>
            <w:noProof/>
          </w:rPr>
          <w:t>21</w:t>
        </w:r>
        <w:r w:rsidRPr="00E62F65">
          <w:rPr>
            <w:rFonts w:ascii="Times New Roman" w:hAnsi="Times New Roman" w:cs="Times New Roman"/>
          </w:rPr>
          <w:fldChar w:fldCharType="end"/>
        </w:r>
      </w:p>
    </w:sdtContent>
  </w:sdt>
  <w:p w14:paraId="30D986B9" w14:textId="77777777" w:rsidR="005C6993" w:rsidRPr="00E62F65" w:rsidRDefault="005C6993">
    <w:pPr>
      <w:pStyle w:val="a6"/>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D82B8A" w14:textId="77777777" w:rsidR="005A1EC3" w:rsidRDefault="005A1EC3" w:rsidP="00E62F65">
      <w:pPr>
        <w:spacing w:after="0" w:line="240" w:lineRule="auto"/>
      </w:pPr>
      <w:r>
        <w:separator/>
      </w:r>
    </w:p>
  </w:footnote>
  <w:footnote w:type="continuationSeparator" w:id="0">
    <w:p w14:paraId="4FF6612F" w14:textId="77777777" w:rsidR="005A1EC3" w:rsidRDefault="005A1EC3" w:rsidP="00E62F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B2689"/>
    <w:multiLevelType w:val="hybridMultilevel"/>
    <w:tmpl w:val="F1864658"/>
    <w:lvl w:ilvl="0" w:tplc="838C1D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A365AB"/>
    <w:multiLevelType w:val="hybridMultilevel"/>
    <w:tmpl w:val="AF6C42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F061F2"/>
    <w:multiLevelType w:val="hybridMultilevel"/>
    <w:tmpl w:val="80026F3E"/>
    <w:lvl w:ilvl="0" w:tplc="04D021F2">
      <w:start w:val="1"/>
      <w:numFmt w:val="bullet"/>
      <w:lvlText w:val="•"/>
      <w:lvlJc w:val="left"/>
      <w:pPr>
        <w:ind w:left="10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8C844460">
      <w:start w:val="1"/>
      <w:numFmt w:val="bullet"/>
      <w:lvlText w:val="-"/>
      <w:lvlJc w:val="left"/>
      <w:pPr>
        <w:ind w:left="7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6980E1E4">
      <w:start w:val="1"/>
      <w:numFmt w:val="bullet"/>
      <w:lvlText w:val="▪"/>
      <w:lvlJc w:val="left"/>
      <w:pPr>
        <w:ind w:left="195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26C2D4A">
      <w:start w:val="1"/>
      <w:numFmt w:val="bullet"/>
      <w:lvlText w:val="•"/>
      <w:lvlJc w:val="left"/>
      <w:pPr>
        <w:ind w:left="267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C4F45006">
      <w:start w:val="1"/>
      <w:numFmt w:val="bullet"/>
      <w:lvlText w:val="o"/>
      <w:lvlJc w:val="left"/>
      <w:pPr>
        <w:ind w:left="339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76FE81C2">
      <w:start w:val="1"/>
      <w:numFmt w:val="bullet"/>
      <w:lvlText w:val="▪"/>
      <w:lvlJc w:val="left"/>
      <w:pPr>
        <w:ind w:left="411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5AD0412E">
      <w:start w:val="1"/>
      <w:numFmt w:val="bullet"/>
      <w:lvlText w:val="•"/>
      <w:lvlJc w:val="left"/>
      <w:pPr>
        <w:ind w:left="483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CD6E8940">
      <w:start w:val="1"/>
      <w:numFmt w:val="bullet"/>
      <w:lvlText w:val="o"/>
      <w:lvlJc w:val="left"/>
      <w:pPr>
        <w:ind w:left="555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E2209F94">
      <w:start w:val="1"/>
      <w:numFmt w:val="bullet"/>
      <w:lvlText w:val="▪"/>
      <w:lvlJc w:val="left"/>
      <w:pPr>
        <w:ind w:left="627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 w15:restartNumberingAfterBreak="0">
    <w:nsid w:val="0B2007C1"/>
    <w:multiLevelType w:val="hybridMultilevel"/>
    <w:tmpl w:val="56684594"/>
    <w:lvl w:ilvl="0" w:tplc="E598A73C">
      <w:start w:val="1"/>
      <w:numFmt w:val="bullet"/>
      <w:lvlText w:val=""/>
      <w:lvlJc w:val="left"/>
      <w:pPr>
        <w:tabs>
          <w:tab w:val="num" w:pos="1176"/>
        </w:tabs>
        <w:ind w:left="1176" w:hanging="439"/>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4" w15:restartNumberingAfterBreak="0">
    <w:nsid w:val="0D495EBD"/>
    <w:multiLevelType w:val="hybridMultilevel"/>
    <w:tmpl w:val="8F005B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B54B15"/>
    <w:multiLevelType w:val="hybridMultilevel"/>
    <w:tmpl w:val="D974F9F8"/>
    <w:lvl w:ilvl="0" w:tplc="D8CA45F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0FE31C2E"/>
    <w:multiLevelType w:val="hybridMultilevel"/>
    <w:tmpl w:val="591639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643700"/>
    <w:multiLevelType w:val="hybridMultilevel"/>
    <w:tmpl w:val="3DD44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CB0B83"/>
    <w:multiLevelType w:val="hybridMultilevel"/>
    <w:tmpl w:val="AE9E5C94"/>
    <w:lvl w:ilvl="0" w:tplc="838C1D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B53FAE"/>
    <w:multiLevelType w:val="hybridMultilevel"/>
    <w:tmpl w:val="B936E042"/>
    <w:lvl w:ilvl="0" w:tplc="838C1D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2B371A7"/>
    <w:multiLevelType w:val="hybridMultilevel"/>
    <w:tmpl w:val="C140650A"/>
    <w:lvl w:ilvl="0" w:tplc="888005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3302FA2"/>
    <w:multiLevelType w:val="hybridMultilevel"/>
    <w:tmpl w:val="E32C925C"/>
    <w:lvl w:ilvl="0" w:tplc="0419000F">
      <w:start w:val="1"/>
      <w:numFmt w:val="decimal"/>
      <w:lvlText w:val="%1."/>
      <w:lvlJc w:val="left"/>
      <w:pPr>
        <w:ind w:left="720" w:hanging="360"/>
      </w:pPr>
      <w:rPr>
        <w:rFonts w:hint="default"/>
      </w:rPr>
    </w:lvl>
    <w:lvl w:ilvl="1" w:tplc="FC88BA4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4C41DA1"/>
    <w:multiLevelType w:val="multilevel"/>
    <w:tmpl w:val="AE127F88"/>
    <w:lvl w:ilvl="0">
      <w:start w:val="3"/>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3" w15:restartNumberingAfterBreak="0">
    <w:nsid w:val="280D275D"/>
    <w:multiLevelType w:val="hybridMultilevel"/>
    <w:tmpl w:val="4224C3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93C1E29"/>
    <w:multiLevelType w:val="hybridMultilevel"/>
    <w:tmpl w:val="CE8A20D0"/>
    <w:lvl w:ilvl="0" w:tplc="838C1D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94E3FCB"/>
    <w:multiLevelType w:val="hybridMultilevel"/>
    <w:tmpl w:val="081A41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BC1256"/>
    <w:multiLevelType w:val="hybridMultilevel"/>
    <w:tmpl w:val="5AC23E8C"/>
    <w:lvl w:ilvl="0" w:tplc="02782F34">
      <w:start w:val="1"/>
      <w:numFmt w:val="bullet"/>
      <w:lvlText w:val="-"/>
      <w:lvlJc w:val="left"/>
      <w:pPr>
        <w:ind w:left="7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41FAA070">
      <w:start w:val="1"/>
      <w:numFmt w:val="bullet"/>
      <w:lvlText w:val="o"/>
      <w:lvlJc w:val="left"/>
      <w:pPr>
        <w:ind w:left="19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92183B5A">
      <w:start w:val="1"/>
      <w:numFmt w:val="bullet"/>
      <w:lvlText w:val="▪"/>
      <w:lvlJc w:val="left"/>
      <w:pPr>
        <w:ind w:left="269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34865A04">
      <w:start w:val="1"/>
      <w:numFmt w:val="bullet"/>
      <w:lvlText w:val="•"/>
      <w:lvlJc w:val="left"/>
      <w:pPr>
        <w:ind w:left="34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DC08B84E">
      <w:start w:val="1"/>
      <w:numFmt w:val="bullet"/>
      <w:lvlText w:val="o"/>
      <w:lvlJc w:val="left"/>
      <w:pPr>
        <w:ind w:left="41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14ECF5F0">
      <w:start w:val="1"/>
      <w:numFmt w:val="bullet"/>
      <w:lvlText w:val="▪"/>
      <w:lvlJc w:val="left"/>
      <w:pPr>
        <w:ind w:left="485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7DA362E">
      <w:start w:val="1"/>
      <w:numFmt w:val="bullet"/>
      <w:lvlText w:val="•"/>
      <w:lvlJc w:val="left"/>
      <w:pPr>
        <w:ind w:left="55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FD24FE00">
      <w:start w:val="1"/>
      <w:numFmt w:val="bullet"/>
      <w:lvlText w:val="o"/>
      <w:lvlJc w:val="left"/>
      <w:pPr>
        <w:ind w:left="629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D7928754">
      <w:start w:val="1"/>
      <w:numFmt w:val="bullet"/>
      <w:lvlText w:val="▪"/>
      <w:lvlJc w:val="left"/>
      <w:pPr>
        <w:ind w:left="70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7" w15:restartNumberingAfterBreak="0">
    <w:nsid w:val="32D73067"/>
    <w:multiLevelType w:val="hybridMultilevel"/>
    <w:tmpl w:val="3782FB8C"/>
    <w:lvl w:ilvl="0" w:tplc="838C1DDE">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4027AD7"/>
    <w:multiLevelType w:val="hybridMultilevel"/>
    <w:tmpl w:val="3DD44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0361DD"/>
    <w:multiLevelType w:val="hybridMultilevel"/>
    <w:tmpl w:val="5C582762"/>
    <w:lvl w:ilvl="0" w:tplc="838C1D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FDA5FBA"/>
    <w:multiLevelType w:val="hybridMultilevel"/>
    <w:tmpl w:val="7B6427B0"/>
    <w:lvl w:ilvl="0" w:tplc="388A649E">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EF671E"/>
    <w:multiLevelType w:val="hybridMultilevel"/>
    <w:tmpl w:val="A98625DE"/>
    <w:lvl w:ilvl="0" w:tplc="55CE492C">
      <w:start w:val="1"/>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1F8197E"/>
    <w:multiLevelType w:val="hybridMultilevel"/>
    <w:tmpl w:val="441AFFE2"/>
    <w:lvl w:ilvl="0" w:tplc="838C1DDE">
      <w:start w:val="1"/>
      <w:numFmt w:val="bullet"/>
      <w:lvlText w:val=""/>
      <w:lvlJc w:val="left"/>
      <w:pPr>
        <w:ind w:left="1496" w:hanging="360"/>
      </w:pPr>
      <w:rPr>
        <w:rFonts w:ascii="Symbol" w:hAnsi="Symbol"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23" w15:restartNumberingAfterBreak="0">
    <w:nsid w:val="52FE28FF"/>
    <w:multiLevelType w:val="hybridMultilevel"/>
    <w:tmpl w:val="3BF6C3F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6677D0D"/>
    <w:multiLevelType w:val="hybridMultilevel"/>
    <w:tmpl w:val="169A58D6"/>
    <w:lvl w:ilvl="0" w:tplc="FC202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6BC3B6A"/>
    <w:multiLevelType w:val="hybridMultilevel"/>
    <w:tmpl w:val="3DD44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AB47434"/>
    <w:multiLevelType w:val="hybridMultilevel"/>
    <w:tmpl w:val="753600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B593861"/>
    <w:multiLevelType w:val="hybridMultilevel"/>
    <w:tmpl w:val="43FA35B2"/>
    <w:lvl w:ilvl="0" w:tplc="04190001">
      <w:start w:val="1"/>
      <w:numFmt w:val="bullet"/>
      <w:lvlText w:val=""/>
      <w:lvlJc w:val="left"/>
      <w:pPr>
        <w:tabs>
          <w:tab w:val="num" w:pos="1461"/>
        </w:tabs>
        <w:ind w:left="1461"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F591BF7"/>
    <w:multiLevelType w:val="hybridMultilevel"/>
    <w:tmpl w:val="8908839C"/>
    <w:lvl w:ilvl="0" w:tplc="57C6D81C">
      <w:start w:val="1"/>
      <w:numFmt w:val="decimal"/>
      <w:lvlText w:val="%1."/>
      <w:lvlJc w:val="left"/>
      <w:pPr>
        <w:tabs>
          <w:tab w:val="num" w:pos="720"/>
        </w:tabs>
        <w:ind w:left="720" w:hanging="360"/>
      </w:pPr>
      <w:rPr>
        <w:rFonts w:ascii="Tahoma" w:eastAsia="Times New Roman" w:hAnsi="Tahoma" w:cs="Tahoma"/>
      </w:rPr>
    </w:lvl>
    <w:lvl w:ilvl="1" w:tplc="72406C50" w:tentative="1">
      <w:start w:val="1"/>
      <w:numFmt w:val="bullet"/>
      <w:lvlText w:val="•"/>
      <w:lvlJc w:val="left"/>
      <w:pPr>
        <w:tabs>
          <w:tab w:val="num" w:pos="1440"/>
        </w:tabs>
        <w:ind w:left="1440" w:hanging="360"/>
      </w:pPr>
      <w:rPr>
        <w:rFonts w:ascii="Arial" w:hAnsi="Arial" w:hint="default"/>
      </w:rPr>
    </w:lvl>
    <w:lvl w:ilvl="2" w:tplc="CC821956" w:tentative="1">
      <w:start w:val="1"/>
      <w:numFmt w:val="bullet"/>
      <w:lvlText w:val="•"/>
      <w:lvlJc w:val="left"/>
      <w:pPr>
        <w:tabs>
          <w:tab w:val="num" w:pos="2160"/>
        </w:tabs>
        <w:ind w:left="2160" w:hanging="360"/>
      </w:pPr>
      <w:rPr>
        <w:rFonts w:ascii="Arial" w:hAnsi="Arial" w:hint="default"/>
      </w:rPr>
    </w:lvl>
    <w:lvl w:ilvl="3" w:tplc="481E0914" w:tentative="1">
      <w:start w:val="1"/>
      <w:numFmt w:val="bullet"/>
      <w:lvlText w:val="•"/>
      <w:lvlJc w:val="left"/>
      <w:pPr>
        <w:tabs>
          <w:tab w:val="num" w:pos="2880"/>
        </w:tabs>
        <w:ind w:left="2880" w:hanging="360"/>
      </w:pPr>
      <w:rPr>
        <w:rFonts w:ascii="Arial" w:hAnsi="Arial" w:hint="default"/>
      </w:rPr>
    </w:lvl>
    <w:lvl w:ilvl="4" w:tplc="C24C8158" w:tentative="1">
      <w:start w:val="1"/>
      <w:numFmt w:val="bullet"/>
      <w:lvlText w:val="•"/>
      <w:lvlJc w:val="left"/>
      <w:pPr>
        <w:tabs>
          <w:tab w:val="num" w:pos="3600"/>
        </w:tabs>
        <w:ind w:left="3600" w:hanging="360"/>
      </w:pPr>
      <w:rPr>
        <w:rFonts w:ascii="Arial" w:hAnsi="Arial" w:hint="default"/>
      </w:rPr>
    </w:lvl>
    <w:lvl w:ilvl="5" w:tplc="924AB228" w:tentative="1">
      <w:start w:val="1"/>
      <w:numFmt w:val="bullet"/>
      <w:lvlText w:val="•"/>
      <w:lvlJc w:val="left"/>
      <w:pPr>
        <w:tabs>
          <w:tab w:val="num" w:pos="4320"/>
        </w:tabs>
        <w:ind w:left="4320" w:hanging="360"/>
      </w:pPr>
      <w:rPr>
        <w:rFonts w:ascii="Arial" w:hAnsi="Arial" w:hint="default"/>
      </w:rPr>
    </w:lvl>
    <w:lvl w:ilvl="6" w:tplc="1F684B84" w:tentative="1">
      <w:start w:val="1"/>
      <w:numFmt w:val="bullet"/>
      <w:lvlText w:val="•"/>
      <w:lvlJc w:val="left"/>
      <w:pPr>
        <w:tabs>
          <w:tab w:val="num" w:pos="5040"/>
        </w:tabs>
        <w:ind w:left="5040" w:hanging="360"/>
      </w:pPr>
      <w:rPr>
        <w:rFonts w:ascii="Arial" w:hAnsi="Arial" w:hint="default"/>
      </w:rPr>
    </w:lvl>
    <w:lvl w:ilvl="7" w:tplc="6EAAE302" w:tentative="1">
      <w:start w:val="1"/>
      <w:numFmt w:val="bullet"/>
      <w:lvlText w:val="•"/>
      <w:lvlJc w:val="left"/>
      <w:pPr>
        <w:tabs>
          <w:tab w:val="num" w:pos="5760"/>
        </w:tabs>
        <w:ind w:left="5760" w:hanging="360"/>
      </w:pPr>
      <w:rPr>
        <w:rFonts w:ascii="Arial" w:hAnsi="Arial" w:hint="default"/>
      </w:rPr>
    </w:lvl>
    <w:lvl w:ilvl="8" w:tplc="701EB858"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26D4E31"/>
    <w:multiLevelType w:val="hybridMultilevel"/>
    <w:tmpl w:val="E7B6D98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4653A04"/>
    <w:multiLevelType w:val="hybridMultilevel"/>
    <w:tmpl w:val="D25A4E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56F131B"/>
    <w:multiLevelType w:val="hybridMultilevel"/>
    <w:tmpl w:val="3A7887C0"/>
    <w:lvl w:ilvl="0" w:tplc="888005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7CC37A6"/>
    <w:multiLevelType w:val="hybridMultilevel"/>
    <w:tmpl w:val="1768399A"/>
    <w:lvl w:ilvl="0" w:tplc="838C1D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89A3A3B"/>
    <w:multiLevelType w:val="hybridMultilevel"/>
    <w:tmpl w:val="7B46B284"/>
    <w:lvl w:ilvl="0" w:tplc="32DA3770">
      <w:start w:val="1"/>
      <w:numFmt w:val="bullet"/>
      <w:lvlText w:val=""/>
      <w:lvlJc w:val="left"/>
      <w:pPr>
        <w:ind w:left="781" w:hanging="360"/>
      </w:pPr>
      <w:rPr>
        <w:rFonts w:ascii="Symbol" w:hAnsi="Symbol" w:hint="default"/>
      </w:rPr>
    </w:lvl>
    <w:lvl w:ilvl="1" w:tplc="04190003" w:tentative="1">
      <w:start w:val="1"/>
      <w:numFmt w:val="bullet"/>
      <w:lvlText w:val="o"/>
      <w:lvlJc w:val="left"/>
      <w:pPr>
        <w:ind w:left="1501" w:hanging="360"/>
      </w:pPr>
      <w:rPr>
        <w:rFonts w:ascii="Courier New" w:hAnsi="Courier New" w:cs="Courier New" w:hint="default"/>
      </w:rPr>
    </w:lvl>
    <w:lvl w:ilvl="2" w:tplc="04190005" w:tentative="1">
      <w:start w:val="1"/>
      <w:numFmt w:val="bullet"/>
      <w:lvlText w:val=""/>
      <w:lvlJc w:val="left"/>
      <w:pPr>
        <w:ind w:left="2221" w:hanging="360"/>
      </w:pPr>
      <w:rPr>
        <w:rFonts w:ascii="Wingdings" w:hAnsi="Wingdings" w:hint="default"/>
      </w:rPr>
    </w:lvl>
    <w:lvl w:ilvl="3" w:tplc="04190001" w:tentative="1">
      <w:start w:val="1"/>
      <w:numFmt w:val="bullet"/>
      <w:lvlText w:val=""/>
      <w:lvlJc w:val="left"/>
      <w:pPr>
        <w:ind w:left="2941" w:hanging="360"/>
      </w:pPr>
      <w:rPr>
        <w:rFonts w:ascii="Symbol" w:hAnsi="Symbol" w:hint="default"/>
      </w:rPr>
    </w:lvl>
    <w:lvl w:ilvl="4" w:tplc="04190003" w:tentative="1">
      <w:start w:val="1"/>
      <w:numFmt w:val="bullet"/>
      <w:lvlText w:val="o"/>
      <w:lvlJc w:val="left"/>
      <w:pPr>
        <w:ind w:left="3661" w:hanging="360"/>
      </w:pPr>
      <w:rPr>
        <w:rFonts w:ascii="Courier New" w:hAnsi="Courier New" w:cs="Courier New" w:hint="default"/>
      </w:rPr>
    </w:lvl>
    <w:lvl w:ilvl="5" w:tplc="04190005" w:tentative="1">
      <w:start w:val="1"/>
      <w:numFmt w:val="bullet"/>
      <w:lvlText w:val=""/>
      <w:lvlJc w:val="left"/>
      <w:pPr>
        <w:ind w:left="4381" w:hanging="360"/>
      </w:pPr>
      <w:rPr>
        <w:rFonts w:ascii="Wingdings" w:hAnsi="Wingdings" w:hint="default"/>
      </w:rPr>
    </w:lvl>
    <w:lvl w:ilvl="6" w:tplc="04190001" w:tentative="1">
      <w:start w:val="1"/>
      <w:numFmt w:val="bullet"/>
      <w:lvlText w:val=""/>
      <w:lvlJc w:val="left"/>
      <w:pPr>
        <w:ind w:left="5101" w:hanging="360"/>
      </w:pPr>
      <w:rPr>
        <w:rFonts w:ascii="Symbol" w:hAnsi="Symbol" w:hint="default"/>
      </w:rPr>
    </w:lvl>
    <w:lvl w:ilvl="7" w:tplc="04190003" w:tentative="1">
      <w:start w:val="1"/>
      <w:numFmt w:val="bullet"/>
      <w:lvlText w:val="o"/>
      <w:lvlJc w:val="left"/>
      <w:pPr>
        <w:ind w:left="5821" w:hanging="360"/>
      </w:pPr>
      <w:rPr>
        <w:rFonts w:ascii="Courier New" w:hAnsi="Courier New" w:cs="Courier New" w:hint="default"/>
      </w:rPr>
    </w:lvl>
    <w:lvl w:ilvl="8" w:tplc="04190005" w:tentative="1">
      <w:start w:val="1"/>
      <w:numFmt w:val="bullet"/>
      <w:lvlText w:val=""/>
      <w:lvlJc w:val="left"/>
      <w:pPr>
        <w:ind w:left="6541" w:hanging="360"/>
      </w:pPr>
      <w:rPr>
        <w:rFonts w:ascii="Wingdings" w:hAnsi="Wingdings" w:hint="default"/>
      </w:rPr>
    </w:lvl>
  </w:abstractNum>
  <w:abstractNum w:abstractNumId="34" w15:restartNumberingAfterBreak="0">
    <w:nsid w:val="6EF453A4"/>
    <w:multiLevelType w:val="multilevel"/>
    <w:tmpl w:val="DD92EA90"/>
    <w:lvl w:ilvl="0">
      <w:start w:val="3"/>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32C274B"/>
    <w:multiLevelType w:val="hybridMultilevel"/>
    <w:tmpl w:val="519C42EC"/>
    <w:lvl w:ilvl="0" w:tplc="AA54EC92">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6" w15:restartNumberingAfterBreak="0">
    <w:nsid w:val="733D4E92"/>
    <w:multiLevelType w:val="hybridMultilevel"/>
    <w:tmpl w:val="1E9A8032"/>
    <w:lvl w:ilvl="0" w:tplc="04190001">
      <w:start w:val="1"/>
      <w:numFmt w:val="bullet"/>
      <w:lvlText w:val=""/>
      <w:lvlJc w:val="left"/>
      <w:pPr>
        <w:ind w:left="5039" w:hanging="360"/>
      </w:pPr>
      <w:rPr>
        <w:rFonts w:ascii="Symbol" w:hAnsi="Symbol" w:hint="default"/>
      </w:rPr>
    </w:lvl>
    <w:lvl w:ilvl="1" w:tplc="04190003" w:tentative="1">
      <w:start w:val="1"/>
      <w:numFmt w:val="bullet"/>
      <w:lvlText w:val="o"/>
      <w:lvlJc w:val="left"/>
      <w:pPr>
        <w:ind w:left="5759" w:hanging="360"/>
      </w:pPr>
      <w:rPr>
        <w:rFonts w:ascii="Courier New" w:hAnsi="Courier New" w:cs="Courier New" w:hint="default"/>
      </w:rPr>
    </w:lvl>
    <w:lvl w:ilvl="2" w:tplc="04190005" w:tentative="1">
      <w:start w:val="1"/>
      <w:numFmt w:val="bullet"/>
      <w:lvlText w:val=""/>
      <w:lvlJc w:val="left"/>
      <w:pPr>
        <w:ind w:left="6479" w:hanging="360"/>
      </w:pPr>
      <w:rPr>
        <w:rFonts w:ascii="Wingdings" w:hAnsi="Wingdings" w:hint="default"/>
      </w:rPr>
    </w:lvl>
    <w:lvl w:ilvl="3" w:tplc="04190001" w:tentative="1">
      <w:start w:val="1"/>
      <w:numFmt w:val="bullet"/>
      <w:lvlText w:val=""/>
      <w:lvlJc w:val="left"/>
      <w:pPr>
        <w:ind w:left="7199" w:hanging="360"/>
      </w:pPr>
      <w:rPr>
        <w:rFonts w:ascii="Symbol" w:hAnsi="Symbol" w:hint="default"/>
      </w:rPr>
    </w:lvl>
    <w:lvl w:ilvl="4" w:tplc="04190003" w:tentative="1">
      <w:start w:val="1"/>
      <w:numFmt w:val="bullet"/>
      <w:lvlText w:val="o"/>
      <w:lvlJc w:val="left"/>
      <w:pPr>
        <w:ind w:left="7919" w:hanging="360"/>
      </w:pPr>
      <w:rPr>
        <w:rFonts w:ascii="Courier New" w:hAnsi="Courier New" w:cs="Courier New" w:hint="default"/>
      </w:rPr>
    </w:lvl>
    <w:lvl w:ilvl="5" w:tplc="04190005" w:tentative="1">
      <w:start w:val="1"/>
      <w:numFmt w:val="bullet"/>
      <w:lvlText w:val=""/>
      <w:lvlJc w:val="left"/>
      <w:pPr>
        <w:ind w:left="8639" w:hanging="360"/>
      </w:pPr>
      <w:rPr>
        <w:rFonts w:ascii="Wingdings" w:hAnsi="Wingdings" w:hint="default"/>
      </w:rPr>
    </w:lvl>
    <w:lvl w:ilvl="6" w:tplc="04190001" w:tentative="1">
      <w:start w:val="1"/>
      <w:numFmt w:val="bullet"/>
      <w:lvlText w:val=""/>
      <w:lvlJc w:val="left"/>
      <w:pPr>
        <w:ind w:left="9359" w:hanging="360"/>
      </w:pPr>
      <w:rPr>
        <w:rFonts w:ascii="Symbol" w:hAnsi="Symbol" w:hint="default"/>
      </w:rPr>
    </w:lvl>
    <w:lvl w:ilvl="7" w:tplc="04190003" w:tentative="1">
      <w:start w:val="1"/>
      <w:numFmt w:val="bullet"/>
      <w:lvlText w:val="o"/>
      <w:lvlJc w:val="left"/>
      <w:pPr>
        <w:ind w:left="10079" w:hanging="360"/>
      </w:pPr>
      <w:rPr>
        <w:rFonts w:ascii="Courier New" w:hAnsi="Courier New" w:cs="Courier New" w:hint="default"/>
      </w:rPr>
    </w:lvl>
    <w:lvl w:ilvl="8" w:tplc="04190005" w:tentative="1">
      <w:start w:val="1"/>
      <w:numFmt w:val="bullet"/>
      <w:lvlText w:val=""/>
      <w:lvlJc w:val="left"/>
      <w:pPr>
        <w:ind w:left="10799" w:hanging="360"/>
      </w:pPr>
      <w:rPr>
        <w:rFonts w:ascii="Wingdings" w:hAnsi="Wingdings" w:hint="default"/>
      </w:rPr>
    </w:lvl>
  </w:abstractNum>
  <w:abstractNum w:abstractNumId="37" w15:restartNumberingAfterBreak="0">
    <w:nsid w:val="73DB6379"/>
    <w:multiLevelType w:val="hybridMultilevel"/>
    <w:tmpl w:val="CFA80BF2"/>
    <w:lvl w:ilvl="0" w:tplc="FC88BA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8621DD3"/>
    <w:multiLevelType w:val="hybridMultilevel"/>
    <w:tmpl w:val="DF3CBA7C"/>
    <w:lvl w:ilvl="0" w:tplc="FC88BA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A241872"/>
    <w:multiLevelType w:val="hybridMultilevel"/>
    <w:tmpl w:val="AEEABB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AA27CAF"/>
    <w:multiLevelType w:val="hybridMultilevel"/>
    <w:tmpl w:val="C49082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D1F52CA"/>
    <w:multiLevelType w:val="hybridMultilevel"/>
    <w:tmpl w:val="BFB069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22"/>
  </w:num>
  <w:num w:numId="4">
    <w:abstractNumId w:val="32"/>
  </w:num>
  <w:num w:numId="5">
    <w:abstractNumId w:val="19"/>
  </w:num>
  <w:num w:numId="6">
    <w:abstractNumId w:val="14"/>
  </w:num>
  <w:num w:numId="7">
    <w:abstractNumId w:val="8"/>
  </w:num>
  <w:num w:numId="8">
    <w:abstractNumId w:val="17"/>
  </w:num>
  <w:num w:numId="9">
    <w:abstractNumId w:val="31"/>
  </w:num>
  <w:num w:numId="10">
    <w:abstractNumId w:val="40"/>
  </w:num>
  <w:num w:numId="11">
    <w:abstractNumId w:val="13"/>
  </w:num>
  <w:num w:numId="12">
    <w:abstractNumId w:val="25"/>
  </w:num>
  <w:num w:numId="13">
    <w:abstractNumId w:val="7"/>
  </w:num>
  <w:num w:numId="14">
    <w:abstractNumId w:val="18"/>
  </w:num>
  <w:num w:numId="15">
    <w:abstractNumId w:val="21"/>
  </w:num>
  <w:num w:numId="16">
    <w:abstractNumId w:val="27"/>
  </w:num>
  <w:num w:numId="17">
    <w:abstractNumId w:val="3"/>
  </w:num>
  <w:num w:numId="18">
    <w:abstractNumId w:val="33"/>
  </w:num>
  <w:num w:numId="19">
    <w:abstractNumId w:val="20"/>
  </w:num>
  <w:num w:numId="20">
    <w:abstractNumId w:val="15"/>
  </w:num>
  <w:num w:numId="21">
    <w:abstractNumId w:val="10"/>
  </w:num>
  <w:num w:numId="22">
    <w:abstractNumId w:val="24"/>
  </w:num>
  <w:num w:numId="23">
    <w:abstractNumId w:val="35"/>
  </w:num>
  <w:num w:numId="24">
    <w:abstractNumId w:val="26"/>
  </w:num>
  <w:num w:numId="25">
    <w:abstractNumId w:val="41"/>
  </w:num>
  <w:num w:numId="26">
    <w:abstractNumId w:val="1"/>
  </w:num>
  <w:num w:numId="27">
    <w:abstractNumId w:val="6"/>
  </w:num>
  <w:num w:numId="28">
    <w:abstractNumId w:val="29"/>
  </w:num>
  <w:num w:numId="29">
    <w:abstractNumId w:val="30"/>
  </w:num>
  <w:num w:numId="30">
    <w:abstractNumId w:val="28"/>
  </w:num>
  <w:num w:numId="31">
    <w:abstractNumId w:val="23"/>
  </w:num>
  <w:num w:numId="32">
    <w:abstractNumId w:val="39"/>
  </w:num>
  <w:num w:numId="33">
    <w:abstractNumId w:val="2"/>
  </w:num>
  <w:num w:numId="34">
    <w:abstractNumId w:val="16"/>
  </w:num>
  <w:num w:numId="35">
    <w:abstractNumId w:val="12"/>
  </w:num>
  <w:num w:numId="36">
    <w:abstractNumId w:val="34"/>
  </w:num>
  <w:num w:numId="37">
    <w:abstractNumId w:val="36"/>
  </w:num>
  <w:num w:numId="38">
    <w:abstractNumId w:val="5"/>
  </w:num>
  <w:num w:numId="39">
    <w:abstractNumId w:val="38"/>
  </w:num>
  <w:num w:numId="40">
    <w:abstractNumId w:val="37"/>
  </w:num>
  <w:num w:numId="41">
    <w:abstractNumId w:val="11"/>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06A"/>
    <w:rsid w:val="0000023E"/>
    <w:rsid w:val="00000BD9"/>
    <w:rsid w:val="00001DF4"/>
    <w:rsid w:val="00003848"/>
    <w:rsid w:val="000049E1"/>
    <w:rsid w:val="00005079"/>
    <w:rsid w:val="000051C4"/>
    <w:rsid w:val="000060A0"/>
    <w:rsid w:val="00011100"/>
    <w:rsid w:val="0001194E"/>
    <w:rsid w:val="000134A4"/>
    <w:rsid w:val="000142D8"/>
    <w:rsid w:val="0001564C"/>
    <w:rsid w:val="000160C5"/>
    <w:rsid w:val="00016565"/>
    <w:rsid w:val="000177F4"/>
    <w:rsid w:val="0002007B"/>
    <w:rsid w:val="000206A7"/>
    <w:rsid w:val="000217BE"/>
    <w:rsid w:val="0002426A"/>
    <w:rsid w:val="00024D83"/>
    <w:rsid w:val="000270F2"/>
    <w:rsid w:val="000308ED"/>
    <w:rsid w:val="00030D95"/>
    <w:rsid w:val="000312BA"/>
    <w:rsid w:val="00032450"/>
    <w:rsid w:val="000328E8"/>
    <w:rsid w:val="0003343D"/>
    <w:rsid w:val="00034AF6"/>
    <w:rsid w:val="0003599B"/>
    <w:rsid w:val="00035BB8"/>
    <w:rsid w:val="000361EB"/>
    <w:rsid w:val="00036E60"/>
    <w:rsid w:val="000430C9"/>
    <w:rsid w:val="000439C3"/>
    <w:rsid w:val="00045678"/>
    <w:rsid w:val="00052770"/>
    <w:rsid w:val="00053ABB"/>
    <w:rsid w:val="00061099"/>
    <w:rsid w:val="0006253B"/>
    <w:rsid w:val="00062CD0"/>
    <w:rsid w:val="00063F88"/>
    <w:rsid w:val="000652D3"/>
    <w:rsid w:val="00065DAF"/>
    <w:rsid w:val="000669AC"/>
    <w:rsid w:val="0006777F"/>
    <w:rsid w:val="00072397"/>
    <w:rsid w:val="0007261C"/>
    <w:rsid w:val="00075B7D"/>
    <w:rsid w:val="000768DB"/>
    <w:rsid w:val="00080E53"/>
    <w:rsid w:val="000815E7"/>
    <w:rsid w:val="00082D9A"/>
    <w:rsid w:val="00084657"/>
    <w:rsid w:val="00084B8B"/>
    <w:rsid w:val="00084CE1"/>
    <w:rsid w:val="00084E8C"/>
    <w:rsid w:val="00084FDD"/>
    <w:rsid w:val="00085ADB"/>
    <w:rsid w:val="00086598"/>
    <w:rsid w:val="00086E90"/>
    <w:rsid w:val="00090BF1"/>
    <w:rsid w:val="000915CB"/>
    <w:rsid w:val="00092782"/>
    <w:rsid w:val="00093CE6"/>
    <w:rsid w:val="00094518"/>
    <w:rsid w:val="00094B98"/>
    <w:rsid w:val="0009563A"/>
    <w:rsid w:val="00095B68"/>
    <w:rsid w:val="00096A2E"/>
    <w:rsid w:val="000A1266"/>
    <w:rsid w:val="000A13CE"/>
    <w:rsid w:val="000A184D"/>
    <w:rsid w:val="000A18CD"/>
    <w:rsid w:val="000A221C"/>
    <w:rsid w:val="000A2305"/>
    <w:rsid w:val="000A2BFA"/>
    <w:rsid w:val="000A544F"/>
    <w:rsid w:val="000A5C68"/>
    <w:rsid w:val="000A5F75"/>
    <w:rsid w:val="000A618E"/>
    <w:rsid w:val="000A6C8A"/>
    <w:rsid w:val="000A74B4"/>
    <w:rsid w:val="000B424C"/>
    <w:rsid w:val="000B7B76"/>
    <w:rsid w:val="000B7EF6"/>
    <w:rsid w:val="000C062F"/>
    <w:rsid w:val="000C1E7F"/>
    <w:rsid w:val="000C2113"/>
    <w:rsid w:val="000C26BE"/>
    <w:rsid w:val="000C37BE"/>
    <w:rsid w:val="000C45B7"/>
    <w:rsid w:val="000D0425"/>
    <w:rsid w:val="000D0D5D"/>
    <w:rsid w:val="000D7706"/>
    <w:rsid w:val="000E077A"/>
    <w:rsid w:val="000E4E67"/>
    <w:rsid w:val="000E7B5A"/>
    <w:rsid w:val="000F0826"/>
    <w:rsid w:val="000F0DD4"/>
    <w:rsid w:val="000F1B12"/>
    <w:rsid w:val="000F282F"/>
    <w:rsid w:val="000F296A"/>
    <w:rsid w:val="000F6209"/>
    <w:rsid w:val="000F7631"/>
    <w:rsid w:val="00101C9E"/>
    <w:rsid w:val="00101D1A"/>
    <w:rsid w:val="00103432"/>
    <w:rsid w:val="001034D7"/>
    <w:rsid w:val="00103B4B"/>
    <w:rsid w:val="00104FFC"/>
    <w:rsid w:val="00105F5D"/>
    <w:rsid w:val="001068DA"/>
    <w:rsid w:val="00107A3A"/>
    <w:rsid w:val="00110300"/>
    <w:rsid w:val="001114F3"/>
    <w:rsid w:val="00112424"/>
    <w:rsid w:val="00113FB2"/>
    <w:rsid w:val="00115F82"/>
    <w:rsid w:val="001171B5"/>
    <w:rsid w:val="00121B73"/>
    <w:rsid w:val="00124250"/>
    <w:rsid w:val="00124386"/>
    <w:rsid w:val="00124E44"/>
    <w:rsid w:val="00125E58"/>
    <w:rsid w:val="00125EC8"/>
    <w:rsid w:val="00126933"/>
    <w:rsid w:val="00126EE8"/>
    <w:rsid w:val="00127E31"/>
    <w:rsid w:val="001303B6"/>
    <w:rsid w:val="001323FD"/>
    <w:rsid w:val="00137636"/>
    <w:rsid w:val="00137A15"/>
    <w:rsid w:val="00140844"/>
    <w:rsid w:val="00140B1D"/>
    <w:rsid w:val="00141353"/>
    <w:rsid w:val="001414AE"/>
    <w:rsid w:val="001447EA"/>
    <w:rsid w:val="00144AD9"/>
    <w:rsid w:val="00146AD6"/>
    <w:rsid w:val="00151BD7"/>
    <w:rsid w:val="00153A17"/>
    <w:rsid w:val="00156AF0"/>
    <w:rsid w:val="00157879"/>
    <w:rsid w:val="00164F7F"/>
    <w:rsid w:val="00166E7C"/>
    <w:rsid w:val="00173571"/>
    <w:rsid w:val="00181491"/>
    <w:rsid w:val="00182052"/>
    <w:rsid w:val="00183196"/>
    <w:rsid w:val="00185101"/>
    <w:rsid w:val="00185175"/>
    <w:rsid w:val="00186142"/>
    <w:rsid w:val="0018753A"/>
    <w:rsid w:val="00187A3D"/>
    <w:rsid w:val="00197B75"/>
    <w:rsid w:val="001A01CD"/>
    <w:rsid w:val="001A09D3"/>
    <w:rsid w:val="001A0BC0"/>
    <w:rsid w:val="001A11B1"/>
    <w:rsid w:val="001A19D4"/>
    <w:rsid w:val="001A5CB7"/>
    <w:rsid w:val="001A6E7F"/>
    <w:rsid w:val="001A75B8"/>
    <w:rsid w:val="001A78E0"/>
    <w:rsid w:val="001B0190"/>
    <w:rsid w:val="001B16A6"/>
    <w:rsid w:val="001B2DD7"/>
    <w:rsid w:val="001B390F"/>
    <w:rsid w:val="001B39ED"/>
    <w:rsid w:val="001B4375"/>
    <w:rsid w:val="001B54EF"/>
    <w:rsid w:val="001B5A75"/>
    <w:rsid w:val="001C1AC9"/>
    <w:rsid w:val="001C295C"/>
    <w:rsid w:val="001C526A"/>
    <w:rsid w:val="001D02C5"/>
    <w:rsid w:val="001D136C"/>
    <w:rsid w:val="001D266F"/>
    <w:rsid w:val="001D2EEC"/>
    <w:rsid w:val="001D5420"/>
    <w:rsid w:val="001D6EA4"/>
    <w:rsid w:val="001D7537"/>
    <w:rsid w:val="001E08BC"/>
    <w:rsid w:val="001E1FB5"/>
    <w:rsid w:val="001E5840"/>
    <w:rsid w:val="001E633C"/>
    <w:rsid w:val="001E69A1"/>
    <w:rsid w:val="001E6DD0"/>
    <w:rsid w:val="001F46A5"/>
    <w:rsid w:val="001F53EC"/>
    <w:rsid w:val="00200280"/>
    <w:rsid w:val="0020042E"/>
    <w:rsid w:val="00205BBF"/>
    <w:rsid w:val="00206886"/>
    <w:rsid w:val="00210B79"/>
    <w:rsid w:val="002118FD"/>
    <w:rsid w:val="002134A8"/>
    <w:rsid w:val="00215965"/>
    <w:rsid w:val="002171DF"/>
    <w:rsid w:val="002229CA"/>
    <w:rsid w:val="00223F4D"/>
    <w:rsid w:val="002251C8"/>
    <w:rsid w:val="002257ED"/>
    <w:rsid w:val="00226835"/>
    <w:rsid w:val="00231522"/>
    <w:rsid w:val="00232BCD"/>
    <w:rsid w:val="002337C4"/>
    <w:rsid w:val="00234063"/>
    <w:rsid w:val="00235477"/>
    <w:rsid w:val="00236DB0"/>
    <w:rsid w:val="002373B5"/>
    <w:rsid w:val="00240405"/>
    <w:rsid w:val="00240412"/>
    <w:rsid w:val="00240EBA"/>
    <w:rsid w:val="0024135D"/>
    <w:rsid w:val="00247881"/>
    <w:rsid w:val="00250B2B"/>
    <w:rsid w:val="00251E4E"/>
    <w:rsid w:val="00254A89"/>
    <w:rsid w:val="00254B38"/>
    <w:rsid w:val="00262318"/>
    <w:rsid w:val="00264BF4"/>
    <w:rsid w:val="00264DCE"/>
    <w:rsid w:val="00265110"/>
    <w:rsid w:val="00266E61"/>
    <w:rsid w:val="00267CCA"/>
    <w:rsid w:val="00267E14"/>
    <w:rsid w:val="002714E6"/>
    <w:rsid w:val="00272AC4"/>
    <w:rsid w:val="00272CDC"/>
    <w:rsid w:val="00273155"/>
    <w:rsid w:val="002748FB"/>
    <w:rsid w:val="00274A07"/>
    <w:rsid w:val="00275CCA"/>
    <w:rsid w:val="002761F0"/>
    <w:rsid w:val="00276F8C"/>
    <w:rsid w:val="00280CF1"/>
    <w:rsid w:val="0028300A"/>
    <w:rsid w:val="00285E1E"/>
    <w:rsid w:val="002900DD"/>
    <w:rsid w:val="00294F2B"/>
    <w:rsid w:val="0029753B"/>
    <w:rsid w:val="0029755D"/>
    <w:rsid w:val="002A1796"/>
    <w:rsid w:val="002A39F9"/>
    <w:rsid w:val="002A431F"/>
    <w:rsid w:val="002A57B6"/>
    <w:rsid w:val="002A5FB7"/>
    <w:rsid w:val="002A6ADB"/>
    <w:rsid w:val="002A6C9E"/>
    <w:rsid w:val="002A7A9F"/>
    <w:rsid w:val="002A7E1B"/>
    <w:rsid w:val="002A7F26"/>
    <w:rsid w:val="002B10B1"/>
    <w:rsid w:val="002B1162"/>
    <w:rsid w:val="002B4262"/>
    <w:rsid w:val="002B4FA1"/>
    <w:rsid w:val="002C017B"/>
    <w:rsid w:val="002C4550"/>
    <w:rsid w:val="002C5FB2"/>
    <w:rsid w:val="002C6160"/>
    <w:rsid w:val="002D0E72"/>
    <w:rsid w:val="002D1FFD"/>
    <w:rsid w:val="002D2593"/>
    <w:rsid w:val="002D717F"/>
    <w:rsid w:val="002E0C72"/>
    <w:rsid w:val="002E1284"/>
    <w:rsid w:val="002E22D7"/>
    <w:rsid w:val="002E2DE2"/>
    <w:rsid w:val="002E4B40"/>
    <w:rsid w:val="002E607A"/>
    <w:rsid w:val="002E739F"/>
    <w:rsid w:val="002F0E14"/>
    <w:rsid w:val="002F1631"/>
    <w:rsid w:val="002F1F85"/>
    <w:rsid w:val="003000FD"/>
    <w:rsid w:val="003011E8"/>
    <w:rsid w:val="003013EF"/>
    <w:rsid w:val="003021C0"/>
    <w:rsid w:val="00302343"/>
    <w:rsid w:val="00304E4B"/>
    <w:rsid w:val="00310534"/>
    <w:rsid w:val="00310D69"/>
    <w:rsid w:val="00311356"/>
    <w:rsid w:val="00311C0C"/>
    <w:rsid w:val="003135F6"/>
    <w:rsid w:val="00317101"/>
    <w:rsid w:val="00317FC3"/>
    <w:rsid w:val="00321FA5"/>
    <w:rsid w:val="003226E2"/>
    <w:rsid w:val="00323F89"/>
    <w:rsid w:val="003246D6"/>
    <w:rsid w:val="00325780"/>
    <w:rsid w:val="00327CAA"/>
    <w:rsid w:val="00330F52"/>
    <w:rsid w:val="00331995"/>
    <w:rsid w:val="0033474D"/>
    <w:rsid w:val="0033616C"/>
    <w:rsid w:val="00337DB3"/>
    <w:rsid w:val="003400CC"/>
    <w:rsid w:val="003414C7"/>
    <w:rsid w:val="00341A2A"/>
    <w:rsid w:val="00343179"/>
    <w:rsid w:val="003456F9"/>
    <w:rsid w:val="00345839"/>
    <w:rsid w:val="003461BA"/>
    <w:rsid w:val="00347DF3"/>
    <w:rsid w:val="0035289C"/>
    <w:rsid w:val="0035768E"/>
    <w:rsid w:val="003602E1"/>
    <w:rsid w:val="00360CA6"/>
    <w:rsid w:val="00360F85"/>
    <w:rsid w:val="0036422D"/>
    <w:rsid w:val="00366563"/>
    <w:rsid w:val="003714EC"/>
    <w:rsid w:val="00374DC2"/>
    <w:rsid w:val="00376D4B"/>
    <w:rsid w:val="0038036C"/>
    <w:rsid w:val="00380677"/>
    <w:rsid w:val="00381119"/>
    <w:rsid w:val="00381152"/>
    <w:rsid w:val="00381363"/>
    <w:rsid w:val="00384B58"/>
    <w:rsid w:val="00385A5D"/>
    <w:rsid w:val="00395D27"/>
    <w:rsid w:val="00396171"/>
    <w:rsid w:val="00397ACB"/>
    <w:rsid w:val="003A02BC"/>
    <w:rsid w:val="003A0567"/>
    <w:rsid w:val="003A0942"/>
    <w:rsid w:val="003A68AF"/>
    <w:rsid w:val="003A6E53"/>
    <w:rsid w:val="003A7058"/>
    <w:rsid w:val="003A7328"/>
    <w:rsid w:val="003A7426"/>
    <w:rsid w:val="003A7D61"/>
    <w:rsid w:val="003B0A76"/>
    <w:rsid w:val="003B1CBE"/>
    <w:rsid w:val="003B2053"/>
    <w:rsid w:val="003B4AD0"/>
    <w:rsid w:val="003B7100"/>
    <w:rsid w:val="003C183F"/>
    <w:rsid w:val="003C2576"/>
    <w:rsid w:val="003C7DA8"/>
    <w:rsid w:val="003D1442"/>
    <w:rsid w:val="003D1EA2"/>
    <w:rsid w:val="003D2C2B"/>
    <w:rsid w:val="003D2C88"/>
    <w:rsid w:val="003D30E8"/>
    <w:rsid w:val="003D31DB"/>
    <w:rsid w:val="003D355C"/>
    <w:rsid w:val="003D5107"/>
    <w:rsid w:val="003D5C8D"/>
    <w:rsid w:val="003D7CA7"/>
    <w:rsid w:val="003E07CA"/>
    <w:rsid w:val="003E392A"/>
    <w:rsid w:val="003E3EE0"/>
    <w:rsid w:val="003E4BD9"/>
    <w:rsid w:val="003E5AAF"/>
    <w:rsid w:val="003E704E"/>
    <w:rsid w:val="003F0AB5"/>
    <w:rsid w:val="003F5A0A"/>
    <w:rsid w:val="003F5DCE"/>
    <w:rsid w:val="004003B6"/>
    <w:rsid w:val="00400D8A"/>
    <w:rsid w:val="00402704"/>
    <w:rsid w:val="00403F36"/>
    <w:rsid w:val="00404A81"/>
    <w:rsid w:val="00405C69"/>
    <w:rsid w:val="004075B4"/>
    <w:rsid w:val="00410077"/>
    <w:rsid w:val="00410DDB"/>
    <w:rsid w:val="0041180C"/>
    <w:rsid w:val="004121E1"/>
    <w:rsid w:val="004149D5"/>
    <w:rsid w:val="0041503F"/>
    <w:rsid w:val="00415D95"/>
    <w:rsid w:val="00417DE2"/>
    <w:rsid w:val="00420DB1"/>
    <w:rsid w:val="00423DE5"/>
    <w:rsid w:val="00423F19"/>
    <w:rsid w:val="00424B33"/>
    <w:rsid w:val="004256B5"/>
    <w:rsid w:val="0043034C"/>
    <w:rsid w:val="00433CC0"/>
    <w:rsid w:val="004349CA"/>
    <w:rsid w:val="00435083"/>
    <w:rsid w:val="0043632F"/>
    <w:rsid w:val="00437177"/>
    <w:rsid w:val="00437914"/>
    <w:rsid w:val="004422EF"/>
    <w:rsid w:val="00445AC6"/>
    <w:rsid w:val="004471FF"/>
    <w:rsid w:val="004473B5"/>
    <w:rsid w:val="004542A6"/>
    <w:rsid w:val="004550BF"/>
    <w:rsid w:val="00457669"/>
    <w:rsid w:val="00457D36"/>
    <w:rsid w:val="0046006B"/>
    <w:rsid w:val="00460BBA"/>
    <w:rsid w:val="00461E73"/>
    <w:rsid w:val="00465CF1"/>
    <w:rsid w:val="00471934"/>
    <w:rsid w:val="004729B3"/>
    <w:rsid w:val="00475506"/>
    <w:rsid w:val="004841B6"/>
    <w:rsid w:val="0048650B"/>
    <w:rsid w:val="004875B9"/>
    <w:rsid w:val="00487C76"/>
    <w:rsid w:val="00491773"/>
    <w:rsid w:val="004929BF"/>
    <w:rsid w:val="00496F23"/>
    <w:rsid w:val="004A3288"/>
    <w:rsid w:val="004A70C0"/>
    <w:rsid w:val="004B0455"/>
    <w:rsid w:val="004B06B5"/>
    <w:rsid w:val="004C3623"/>
    <w:rsid w:val="004C55FF"/>
    <w:rsid w:val="004C6350"/>
    <w:rsid w:val="004C670C"/>
    <w:rsid w:val="004D4DD9"/>
    <w:rsid w:val="004D696D"/>
    <w:rsid w:val="004D7780"/>
    <w:rsid w:val="004E0B87"/>
    <w:rsid w:val="004E5BAC"/>
    <w:rsid w:val="004E5F4C"/>
    <w:rsid w:val="004E6EB9"/>
    <w:rsid w:val="004E6FAE"/>
    <w:rsid w:val="004E7230"/>
    <w:rsid w:val="004E7494"/>
    <w:rsid w:val="004E7773"/>
    <w:rsid w:val="004E79BA"/>
    <w:rsid w:val="004F015C"/>
    <w:rsid w:val="004F01E6"/>
    <w:rsid w:val="004F0686"/>
    <w:rsid w:val="004F144A"/>
    <w:rsid w:val="004F30EA"/>
    <w:rsid w:val="004F65CB"/>
    <w:rsid w:val="00502AB5"/>
    <w:rsid w:val="005031AE"/>
    <w:rsid w:val="00506A3E"/>
    <w:rsid w:val="005111B7"/>
    <w:rsid w:val="0051126C"/>
    <w:rsid w:val="00511336"/>
    <w:rsid w:val="00511345"/>
    <w:rsid w:val="00513D3C"/>
    <w:rsid w:val="00521203"/>
    <w:rsid w:val="00522D34"/>
    <w:rsid w:val="00522DAA"/>
    <w:rsid w:val="005234D6"/>
    <w:rsid w:val="005239DD"/>
    <w:rsid w:val="005243BB"/>
    <w:rsid w:val="00526E76"/>
    <w:rsid w:val="00527297"/>
    <w:rsid w:val="00530BE2"/>
    <w:rsid w:val="00531042"/>
    <w:rsid w:val="0053402D"/>
    <w:rsid w:val="00536753"/>
    <w:rsid w:val="0054046C"/>
    <w:rsid w:val="005409D0"/>
    <w:rsid w:val="00540F51"/>
    <w:rsid w:val="00541910"/>
    <w:rsid w:val="00541E3B"/>
    <w:rsid w:val="00543810"/>
    <w:rsid w:val="00544955"/>
    <w:rsid w:val="005449D6"/>
    <w:rsid w:val="00547943"/>
    <w:rsid w:val="00547B81"/>
    <w:rsid w:val="00552532"/>
    <w:rsid w:val="00554883"/>
    <w:rsid w:val="00556935"/>
    <w:rsid w:val="00560182"/>
    <w:rsid w:val="00560BBA"/>
    <w:rsid w:val="0056209B"/>
    <w:rsid w:val="00573048"/>
    <w:rsid w:val="0057402C"/>
    <w:rsid w:val="0057626B"/>
    <w:rsid w:val="00582BA6"/>
    <w:rsid w:val="005832B2"/>
    <w:rsid w:val="005834D7"/>
    <w:rsid w:val="00583A88"/>
    <w:rsid w:val="00586EAE"/>
    <w:rsid w:val="0059591A"/>
    <w:rsid w:val="00595F62"/>
    <w:rsid w:val="005978DF"/>
    <w:rsid w:val="005A173E"/>
    <w:rsid w:val="005A1EC3"/>
    <w:rsid w:val="005A4044"/>
    <w:rsid w:val="005A6071"/>
    <w:rsid w:val="005A70F7"/>
    <w:rsid w:val="005B09DD"/>
    <w:rsid w:val="005B1C6C"/>
    <w:rsid w:val="005B62EF"/>
    <w:rsid w:val="005B660B"/>
    <w:rsid w:val="005C0DFD"/>
    <w:rsid w:val="005C1168"/>
    <w:rsid w:val="005C27BF"/>
    <w:rsid w:val="005C470D"/>
    <w:rsid w:val="005C4F59"/>
    <w:rsid w:val="005C557A"/>
    <w:rsid w:val="005C6532"/>
    <w:rsid w:val="005C693C"/>
    <w:rsid w:val="005C6993"/>
    <w:rsid w:val="005C6D2F"/>
    <w:rsid w:val="005D401E"/>
    <w:rsid w:val="005D4520"/>
    <w:rsid w:val="005D4AFC"/>
    <w:rsid w:val="005D793C"/>
    <w:rsid w:val="005D7B65"/>
    <w:rsid w:val="005E4690"/>
    <w:rsid w:val="005E494F"/>
    <w:rsid w:val="005E5F34"/>
    <w:rsid w:val="005E686B"/>
    <w:rsid w:val="005E7FB8"/>
    <w:rsid w:val="005F19E6"/>
    <w:rsid w:val="005F33CC"/>
    <w:rsid w:val="005F5D93"/>
    <w:rsid w:val="005F65DB"/>
    <w:rsid w:val="005F7A29"/>
    <w:rsid w:val="006003CF"/>
    <w:rsid w:val="00601DE6"/>
    <w:rsid w:val="0060410F"/>
    <w:rsid w:val="0061062E"/>
    <w:rsid w:val="006126E9"/>
    <w:rsid w:val="00613A57"/>
    <w:rsid w:val="00615951"/>
    <w:rsid w:val="00616660"/>
    <w:rsid w:val="006171C0"/>
    <w:rsid w:val="00617D8C"/>
    <w:rsid w:val="00620BDC"/>
    <w:rsid w:val="00621F44"/>
    <w:rsid w:val="0062364A"/>
    <w:rsid w:val="00627371"/>
    <w:rsid w:val="00627E9C"/>
    <w:rsid w:val="00630883"/>
    <w:rsid w:val="00631B96"/>
    <w:rsid w:val="00631D33"/>
    <w:rsid w:val="0063461F"/>
    <w:rsid w:val="006374C1"/>
    <w:rsid w:val="0064082A"/>
    <w:rsid w:val="00642C06"/>
    <w:rsid w:val="0064381D"/>
    <w:rsid w:val="0064443D"/>
    <w:rsid w:val="006448FF"/>
    <w:rsid w:val="00650508"/>
    <w:rsid w:val="00650AA5"/>
    <w:rsid w:val="00650CD5"/>
    <w:rsid w:val="0065244C"/>
    <w:rsid w:val="0065628F"/>
    <w:rsid w:val="0065681C"/>
    <w:rsid w:val="00656D92"/>
    <w:rsid w:val="00660B63"/>
    <w:rsid w:val="00661B67"/>
    <w:rsid w:val="006634DB"/>
    <w:rsid w:val="00665176"/>
    <w:rsid w:val="006659E3"/>
    <w:rsid w:val="006701F1"/>
    <w:rsid w:val="00670D63"/>
    <w:rsid w:val="0067110B"/>
    <w:rsid w:val="00671AE1"/>
    <w:rsid w:val="00675273"/>
    <w:rsid w:val="00676062"/>
    <w:rsid w:val="006778B8"/>
    <w:rsid w:val="00677C94"/>
    <w:rsid w:val="00681056"/>
    <w:rsid w:val="0068157E"/>
    <w:rsid w:val="0068251E"/>
    <w:rsid w:val="006828CC"/>
    <w:rsid w:val="00682A2D"/>
    <w:rsid w:val="006832A0"/>
    <w:rsid w:val="006833F2"/>
    <w:rsid w:val="006838BF"/>
    <w:rsid w:val="00685B1C"/>
    <w:rsid w:val="00686372"/>
    <w:rsid w:val="006924AF"/>
    <w:rsid w:val="006924D6"/>
    <w:rsid w:val="006A0C18"/>
    <w:rsid w:val="006A30DC"/>
    <w:rsid w:val="006A336E"/>
    <w:rsid w:val="006A57E0"/>
    <w:rsid w:val="006B5A03"/>
    <w:rsid w:val="006B5F75"/>
    <w:rsid w:val="006B6201"/>
    <w:rsid w:val="006B621A"/>
    <w:rsid w:val="006B72CA"/>
    <w:rsid w:val="006B7FD7"/>
    <w:rsid w:val="006C0258"/>
    <w:rsid w:val="006C268A"/>
    <w:rsid w:val="006C2DF4"/>
    <w:rsid w:val="006C42BE"/>
    <w:rsid w:val="006C63FD"/>
    <w:rsid w:val="006D3B20"/>
    <w:rsid w:val="006D7298"/>
    <w:rsid w:val="006E076B"/>
    <w:rsid w:val="006E449D"/>
    <w:rsid w:val="006E5F05"/>
    <w:rsid w:val="006E7AB4"/>
    <w:rsid w:val="006F14C2"/>
    <w:rsid w:val="006F1E2A"/>
    <w:rsid w:val="006F3728"/>
    <w:rsid w:val="006F471C"/>
    <w:rsid w:val="006F5E77"/>
    <w:rsid w:val="006F7883"/>
    <w:rsid w:val="006F799A"/>
    <w:rsid w:val="00700DB1"/>
    <w:rsid w:val="00701419"/>
    <w:rsid w:val="00704D8F"/>
    <w:rsid w:val="00711C41"/>
    <w:rsid w:val="0071205B"/>
    <w:rsid w:val="0071584B"/>
    <w:rsid w:val="00716030"/>
    <w:rsid w:val="00716A1D"/>
    <w:rsid w:val="00721F0A"/>
    <w:rsid w:val="00725558"/>
    <w:rsid w:val="00726259"/>
    <w:rsid w:val="007270E1"/>
    <w:rsid w:val="0072738E"/>
    <w:rsid w:val="007321AA"/>
    <w:rsid w:val="0073278A"/>
    <w:rsid w:val="0073517C"/>
    <w:rsid w:val="00735A06"/>
    <w:rsid w:val="00736584"/>
    <w:rsid w:val="00736BB1"/>
    <w:rsid w:val="00740132"/>
    <w:rsid w:val="00741E29"/>
    <w:rsid w:val="00741FE9"/>
    <w:rsid w:val="0074201F"/>
    <w:rsid w:val="007508F1"/>
    <w:rsid w:val="00750921"/>
    <w:rsid w:val="00752B77"/>
    <w:rsid w:val="007537F4"/>
    <w:rsid w:val="00753B9D"/>
    <w:rsid w:val="0075437A"/>
    <w:rsid w:val="00757AE1"/>
    <w:rsid w:val="00760F63"/>
    <w:rsid w:val="00764144"/>
    <w:rsid w:val="00764CA1"/>
    <w:rsid w:val="00767E91"/>
    <w:rsid w:val="00771A21"/>
    <w:rsid w:val="007723F6"/>
    <w:rsid w:val="00772A75"/>
    <w:rsid w:val="007733D7"/>
    <w:rsid w:val="00774C15"/>
    <w:rsid w:val="0077606A"/>
    <w:rsid w:val="00782D52"/>
    <w:rsid w:val="0078368D"/>
    <w:rsid w:val="00785499"/>
    <w:rsid w:val="00785BA9"/>
    <w:rsid w:val="00786CED"/>
    <w:rsid w:val="007876D0"/>
    <w:rsid w:val="0079063A"/>
    <w:rsid w:val="007910B6"/>
    <w:rsid w:val="007912E4"/>
    <w:rsid w:val="007A10B8"/>
    <w:rsid w:val="007A5FF7"/>
    <w:rsid w:val="007B1784"/>
    <w:rsid w:val="007B1F1E"/>
    <w:rsid w:val="007B210B"/>
    <w:rsid w:val="007B3FD1"/>
    <w:rsid w:val="007B427F"/>
    <w:rsid w:val="007B5D13"/>
    <w:rsid w:val="007B7E27"/>
    <w:rsid w:val="007C0478"/>
    <w:rsid w:val="007C4C55"/>
    <w:rsid w:val="007C4F91"/>
    <w:rsid w:val="007C6F2D"/>
    <w:rsid w:val="007D049C"/>
    <w:rsid w:val="007D0DCA"/>
    <w:rsid w:val="007D5816"/>
    <w:rsid w:val="007D78D0"/>
    <w:rsid w:val="007D7AEB"/>
    <w:rsid w:val="007E17CC"/>
    <w:rsid w:val="007E3FFC"/>
    <w:rsid w:val="007E473A"/>
    <w:rsid w:val="007E557A"/>
    <w:rsid w:val="007E69E6"/>
    <w:rsid w:val="007E74E2"/>
    <w:rsid w:val="007F22A6"/>
    <w:rsid w:val="007F2526"/>
    <w:rsid w:val="007F2DA5"/>
    <w:rsid w:val="007F7200"/>
    <w:rsid w:val="007F720A"/>
    <w:rsid w:val="0080170D"/>
    <w:rsid w:val="00806393"/>
    <w:rsid w:val="0080775B"/>
    <w:rsid w:val="008100A8"/>
    <w:rsid w:val="008118DC"/>
    <w:rsid w:val="00811963"/>
    <w:rsid w:val="00812F32"/>
    <w:rsid w:val="0081351F"/>
    <w:rsid w:val="008250E1"/>
    <w:rsid w:val="00825485"/>
    <w:rsid w:val="00826143"/>
    <w:rsid w:val="008269E5"/>
    <w:rsid w:val="00827367"/>
    <w:rsid w:val="008273B2"/>
    <w:rsid w:val="00830258"/>
    <w:rsid w:val="00831088"/>
    <w:rsid w:val="0083135F"/>
    <w:rsid w:val="00831DA1"/>
    <w:rsid w:val="008345AA"/>
    <w:rsid w:val="00835F98"/>
    <w:rsid w:val="00837CFC"/>
    <w:rsid w:val="0084060C"/>
    <w:rsid w:val="0084158A"/>
    <w:rsid w:val="00844F86"/>
    <w:rsid w:val="00846744"/>
    <w:rsid w:val="00847146"/>
    <w:rsid w:val="008471C4"/>
    <w:rsid w:val="0084724A"/>
    <w:rsid w:val="00847376"/>
    <w:rsid w:val="00847ACC"/>
    <w:rsid w:val="00850FF0"/>
    <w:rsid w:val="008536F6"/>
    <w:rsid w:val="00855F44"/>
    <w:rsid w:val="00856019"/>
    <w:rsid w:val="0086106D"/>
    <w:rsid w:val="008613BD"/>
    <w:rsid w:val="00862E0A"/>
    <w:rsid w:val="00863927"/>
    <w:rsid w:val="008652C1"/>
    <w:rsid w:val="00870152"/>
    <w:rsid w:val="00872A55"/>
    <w:rsid w:val="00873F13"/>
    <w:rsid w:val="00875E6C"/>
    <w:rsid w:val="00877502"/>
    <w:rsid w:val="00880FD9"/>
    <w:rsid w:val="00885FA8"/>
    <w:rsid w:val="008923FF"/>
    <w:rsid w:val="0089281A"/>
    <w:rsid w:val="00892FB3"/>
    <w:rsid w:val="00895712"/>
    <w:rsid w:val="00895C77"/>
    <w:rsid w:val="00896DA4"/>
    <w:rsid w:val="00897037"/>
    <w:rsid w:val="008A15B3"/>
    <w:rsid w:val="008A1D60"/>
    <w:rsid w:val="008A2E2E"/>
    <w:rsid w:val="008A5D6D"/>
    <w:rsid w:val="008A743F"/>
    <w:rsid w:val="008B0A73"/>
    <w:rsid w:val="008B4A8F"/>
    <w:rsid w:val="008B7ADF"/>
    <w:rsid w:val="008C1BC3"/>
    <w:rsid w:val="008C20E8"/>
    <w:rsid w:val="008C3E2C"/>
    <w:rsid w:val="008C4B8A"/>
    <w:rsid w:val="008C52FB"/>
    <w:rsid w:val="008C53D6"/>
    <w:rsid w:val="008C69F7"/>
    <w:rsid w:val="008C7A80"/>
    <w:rsid w:val="008D0B80"/>
    <w:rsid w:val="008D1051"/>
    <w:rsid w:val="008D5575"/>
    <w:rsid w:val="008D6310"/>
    <w:rsid w:val="008E277C"/>
    <w:rsid w:val="008E33B2"/>
    <w:rsid w:val="008E3A64"/>
    <w:rsid w:val="008E5319"/>
    <w:rsid w:val="008E5442"/>
    <w:rsid w:val="008F134F"/>
    <w:rsid w:val="008F1FF2"/>
    <w:rsid w:val="008F2B73"/>
    <w:rsid w:val="008F36CE"/>
    <w:rsid w:val="00901E90"/>
    <w:rsid w:val="0090243C"/>
    <w:rsid w:val="00904863"/>
    <w:rsid w:val="00905628"/>
    <w:rsid w:val="009107C7"/>
    <w:rsid w:val="00910CCD"/>
    <w:rsid w:val="00914DA3"/>
    <w:rsid w:val="00915134"/>
    <w:rsid w:val="00916466"/>
    <w:rsid w:val="009203C2"/>
    <w:rsid w:val="009208DE"/>
    <w:rsid w:val="00921FBB"/>
    <w:rsid w:val="009222BB"/>
    <w:rsid w:val="00926A30"/>
    <w:rsid w:val="00930247"/>
    <w:rsid w:val="00933253"/>
    <w:rsid w:val="00933A0D"/>
    <w:rsid w:val="009347EE"/>
    <w:rsid w:val="00934B92"/>
    <w:rsid w:val="00937183"/>
    <w:rsid w:val="009400AC"/>
    <w:rsid w:val="00942119"/>
    <w:rsid w:val="009433B1"/>
    <w:rsid w:val="009441B6"/>
    <w:rsid w:val="009443EB"/>
    <w:rsid w:val="00944B90"/>
    <w:rsid w:val="009457DE"/>
    <w:rsid w:val="00946352"/>
    <w:rsid w:val="00946463"/>
    <w:rsid w:val="009475B6"/>
    <w:rsid w:val="00953693"/>
    <w:rsid w:val="009546EE"/>
    <w:rsid w:val="0095510A"/>
    <w:rsid w:val="00955356"/>
    <w:rsid w:val="00960B68"/>
    <w:rsid w:val="009637C6"/>
    <w:rsid w:val="0096679D"/>
    <w:rsid w:val="00967FBC"/>
    <w:rsid w:val="00970B9D"/>
    <w:rsid w:val="00971C1B"/>
    <w:rsid w:val="0097290F"/>
    <w:rsid w:val="009750FE"/>
    <w:rsid w:val="009767A1"/>
    <w:rsid w:val="00980B86"/>
    <w:rsid w:val="00981931"/>
    <w:rsid w:val="009869C6"/>
    <w:rsid w:val="00986A06"/>
    <w:rsid w:val="00986ADD"/>
    <w:rsid w:val="0099100A"/>
    <w:rsid w:val="00991035"/>
    <w:rsid w:val="009920CD"/>
    <w:rsid w:val="00992A53"/>
    <w:rsid w:val="009930FA"/>
    <w:rsid w:val="00994481"/>
    <w:rsid w:val="009957A2"/>
    <w:rsid w:val="00996C1D"/>
    <w:rsid w:val="00997172"/>
    <w:rsid w:val="009971ED"/>
    <w:rsid w:val="00997538"/>
    <w:rsid w:val="009A021C"/>
    <w:rsid w:val="009A4D08"/>
    <w:rsid w:val="009B1180"/>
    <w:rsid w:val="009B11A3"/>
    <w:rsid w:val="009B198F"/>
    <w:rsid w:val="009B29E1"/>
    <w:rsid w:val="009B3156"/>
    <w:rsid w:val="009B4379"/>
    <w:rsid w:val="009B7ADD"/>
    <w:rsid w:val="009B7CBA"/>
    <w:rsid w:val="009C2B22"/>
    <w:rsid w:val="009C553C"/>
    <w:rsid w:val="009C5F31"/>
    <w:rsid w:val="009C67C4"/>
    <w:rsid w:val="009D019C"/>
    <w:rsid w:val="009D2C89"/>
    <w:rsid w:val="009D48CF"/>
    <w:rsid w:val="009D56D2"/>
    <w:rsid w:val="009D68AC"/>
    <w:rsid w:val="009E03A9"/>
    <w:rsid w:val="009E1A51"/>
    <w:rsid w:val="009E371F"/>
    <w:rsid w:val="009E472F"/>
    <w:rsid w:val="009E5A29"/>
    <w:rsid w:val="009E5E2C"/>
    <w:rsid w:val="009E69E2"/>
    <w:rsid w:val="009E797D"/>
    <w:rsid w:val="009E7CA0"/>
    <w:rsid w:val="009E7EE2"/>
    <w:rsid w:val="009F160E"/>
    <w:rsid w:val="009F2809"/>
    <w:rsid w:val="009F306A"/>
    <w:rsid w:val="009F6028"/>
    <w:rsid w:val="009F78CB"/>
    <w:rsid w:val="00A007FF"/>
    <w:rsid w:val="00A00CC4"/>
    <w:rsid w:val="00A011FA"/>
    <w:rsid w:val="00A020AE"/>
    <w:rsid w:val="00A04053"/>
    <w:rsid w:val="00A14CA9"/>
    <w:rsid w:val="00A15C8C"/>
    <w:rsid w:val="00A15CB0"/>
    <w:rsid w:val="00A16A7A"/>
    <w:rsid w:val="00A20C8C"/>
    <w:rsid w:val="00A24AA2"/>
    <w:rsid w:val="00A25AF4"/>
    <w:rsid w:val="00A27C08"/>
    <w:rsid w:val="00A27E58"/>
    <w:rsid w:val="00A32E6E"/>
    <w:rsid w:val="00A40998"/>
    <w:rsid w:val="00A43966"/>
    <w:rsid w:val="00A43C62"/>
    <w:rsid w:val="00A536A2"/>
    <w:rsid w:val="00A56845"/>
    <w:rsid w:val="00A57AAE"/>
    <w:rsid w:val="00A61A8B"/>
    <w:rsid w:val="00A61D87"/>
    <w:rsid w:val="00A63DE8"/>
    <w:rsid w:val="00A64C5F"/>
    <w:rsid w:val="00A64CE5"/>
    <w:rsid w:val="00A66605"/>
    <w:rsid w:val="00A667C9"/>
    <w:rsid w:val="00A7157C"/>
    <w:rsid w:val="00A749A6"/>
    <w:rsid w:val="00A74CC0"/>
    <w:rsid w:val="00A75C00"/>
    <w:rsid w:val="00A77E82"/>
    <w:rsid w:val="00A86CDA"/>
    <w:rsid w:val="00A87CA2"/>
    <w:rsid w:val="00A87FAC"/>
    <w:rsid w:val="00A90064"/>
    <w:rsid w:val="00A9039A"/>
    <w:rsid w:val="00A95CDC"/>
    <w:rsid w:val="00A966B4"/>
    <w:rsid w:val="00A96E14"/>
    <w:rsid w:val="00A97BAD"/>
    <w:rsid w:val="00AA087E"/>
    <w:rsid w:val="00AA0990"/>
    <w:rsid w:val="00AA25CE"/>
    <w:rsid w:val="00AA2CED"/>
    <w:rsid w:val="00AA6364"/>
    <w:rsid w:val="00AA756E"/>
    <w:rsid w:val="00AB0A81"/>
    <w:rsid w:val="00AB265F"/>
    <w:rsid w:val="00AB2AA9"/>
    <w:rsid w:val="00AB3355"/>
    <w:rsid w:val="00AB3480"/>
    <w:rsid w:val="00AC39C3"/>
    <w:rsid w:val="00AC49FC"/>
    <w:rsid w:val="00AC5E52"/>
    <w:rsid w:val="00AC6EC2"/>
    <w:rsid w:val="00AD1C72"/>
    <w:rsid w:val="00AD21CC"/>
    <w:rsid w:val="00AD2BC2"/>
    <w:rsid w:val="00AD4F99"/>
    <w:rsid w:val="00AE12E2"/>
    <w:rsid w:val="00AE5577"/>
    <w:rsid w:val="00AE5635"/>
    <w:rsid w:val="00AE5BE2"/>
    <w:rsid w:val="00AE7EE6"/>
    <w:rsid w:val="00AF5C49"/>
    <w:rsid w:val="00AF6F91"/>
    <w:rsid w:val="00B02F87"/>
    <w:rsid w:val="00B03499"/>
    <w:rsid w:val="00B0583C"/>
    <w:rsid w:val="00B06360"/>
    <w:rsid w:val="00B06B78"/>
    <w:rsid w:val="00B074B0"/>
    <w:rsid w:val="00B108E9"/>
    <w:rsid w:val="00B1215F"/>
    <w:rsid w:val="00B1378D"/>
    <w:rsid w:val="00B15A95"/>
    <w:rsid w:val="00B15C5F"/>
    <w:rsid w:val="00B15FB7"/>
    <w:rsid w:val="00B160C6"/>
    <w:rsid w:val="00B17525"/>
    <w:rsid w:val="00B2064D"/>
    <w:rsid w:val="00B2274B"/>
    <w:rsid w:val="00B2319C"/>
    <w:rsid w:val="00B261FD"/>
    <w:rsid w:val="00B313BE"/>
    <w:rsid w:val="00B32149"/>
    <w:rsid w:val="00B33CBC"/>
    <w:rsid w:val="00B34407"/>
    <w:rsid w:val="00B34CD9"/>
    <w:rsid w:val="00B35898"/>
    <w:rsid w:val="00B35A25"/>
    <w:rsid w:val="00B363F7"/>
    <w:rsid w:val="00B37482"/>
    <w:rsid w:val="00B374C2"/>
    <w:rsid w:val="00B3798D"/>
    <w:rsid w:val="00B37CD7"/>
    <w:rsid w:val="00B405F7"/>
    <w:rsid w:val="00B40D08"/>
    <w:rsid w:val="00B41737"/>
    <w:rsid w:val="00B41D04"/>
    <w:rsid w:val="00B425C8"/>
    <w:rsid w:val="00B437DB"/>
    <w:rsid w:val="00B4763A"/>
    <w:rsid w:val="00B47EB0"/>
    <w:rsid w:val="00B501E2"/>
    <w:rsid w:val="00B53E5A"/>
    <w:rsid w:val="00B566D9"/>
    <w:rsid w:val="00B57B13"/>
    <w:rsid w:val="00B60C1C"/>
    <w:rsid w:val="00B617B1"/>
    <w:rsid w:val="00B633FB"/>
    <w:rsid w:val="00B638D4"/>
    <w:rsid w:val="00B63907"/>
    <w:rsid w:val="00B63E61"/>
    <w:rsid w:val="00B65ED4"/>
    <w:rsid w:val="00B66275"/>
    <w:rsid w:val="00B66348"/>
    <w:rsid w:val="00B67AA7"/>
    <w:rsid w:val="00B71D11"/>
    <w:rsid w:val="00B73560"/>
    <w:rsid w:val="00B73574"/>
    <w:rsid w:val="00B74FBD"/>
    <w:rsid w:val="00B7774F"/>
    <w:rsid w:val="00B7796C"/>
    <w:rsid w:val="00B81598"/>
    <w:rsid w:val="00B833A6"/>
    <w:rsid w:val="00B84C2A"/>
    <w:rsid w:val="00B853C0"/>
    <w:rsid w:val="00B858FD"/>
    <w:rsid w:val="00B871BA"/>
    <w:rsid w:val="00B9162A"/>
    <w:rsid w:val="00B933A7"/>
    <w:rsid w:val="00B943E3"/>
    <w:rsid w:val="00B9549B"/>
    <w:rsid w:val="00B967B1"/>
    <w:rsid w:val="00B97C3B"/>
    <w:rsid w:val="00BA0589"/>
    <w:rsid w:val="00BA1E86"/>
    <w:rsid w:val="00BA51C2"/>
    <w:rsid w:val="00BA5FEC"/>
    <w:rsid w:val="00BB0540"/>
    <w:rsid w:val="00BB0E09"/>
    <w:rsid w:val="00BB154E"/>
    <w:rsid w:val="00BB2CE1"/>
    <w:rsid w:val="00BC1690"/>
    <w:rsid w:val="00BC2978"/>
    <w:rsid w:val="00BC31FD"/>
    <w:rsid w:val="00BC41A6"/>
    <w:rsid w:val="00BC44E4"/>
    <w:rsid w:val="00BC5650"/>
    <w:rsid w:val="00BC5D4C"/>
    <w:rsid w:val="00BC7425"/>
    <w:rsid w:val="00BC74C8"/>
    <w:rsid w:val="00BD025F"/>
    <w:rsid w:val="00BD128D"/>
    <w:rsid w:val="00BD1EDB"/>
    <w:rsid w:val="00BD2F05"/>
    <w:rsid w:val="00BD650F"/>
    <w:rsid w:val="00BD67AB"/>
    <w:rsid w:val="00BE1D8F"/>
    <w:rsid w:val="00BE2572"/>
    <w:rsid w:val="00BE511C"/>
    <w:rsid w:val="00BE7104"/>
    <w:rsid w:val="00BF1429"/>
    <w:rsid w:val="00BF169E"/>
    <w:rsid w:val="00BF30C7"/>
    <w:rsid w:val="00BF3D76"/>
    <w:rsid w:val="00BF4813"/>
    <w:rsid w:val="00BF6C9C"/>
    <w:rsid w:val="00C0064E"/>
    <w:rsid w:val="00C006EF"/>
    <w:rsid w:val="00C00AA1"/>
    <w:rsid w:val="00C012FE"/>
    <w:rsid w:val="00C01F34"/>
    <w:rsid w:val="00C10534"/>
    <w:rsid w:val="00C119D8"/>
    <w:rsid w:val="00C15A88"/>
    <w:rsid w:val="00C15B99"/>
    <w:rsid w:val="00C1631A"/>
    <w:rsid w:val="00C203A4"/>
    <w:rsid w:val="00C20C7E"/>
    <w:rsid w:val="00C2217A"/>
    <w:rsid w:val="00C236D2"/>
    <w:rsid w:val="00C257F6"/>
    <w:rsid w:val="00C308F0"/>
    <w:rsid w:val="00C30C20"/>
    <w:rsid w:val="00C3203D"/>
    <w:rsid w:val="00C32702"/>
    <w:rsid w:val="00C336B8"/>
    <w:rsid w:val="00C340E5"/>
    <w:rsid w:val="00C342A0"/>
    <w:rsid w:val="00C36817"/>
    <w:rsid w:val="00C37B9E"/>
    <w:rsid w:val="00C403C3"/>
    <w:rsid w:val="00C4156E"/>
    <w:rsid w:val="00C41DD6"/>
    <w:rsid w:val="00C42DD4"/>
    <w:rsid w:val="00C46ACB"/>
    <w:rsid w:val="00C47AD9"/>
    <w:rsid w:val="00C502A7"/>
    <w:rsid w:val="00C51588"/>
    <w:rsid w:val="00C54458"/>
    <w:rsid w:val="00C551E6"/>
    <w:rsid w:val="00C55CEA"/>
    <w:rsid w:val="00C56951"/>
    <w:rsid w:val="00C60D34"/>
    <w:rsid w:val="00C641B3"/>
    <w:rsid w:val="00C66B43"/>
    <w:rsid w:val="00C7130B"/>
    <w:rsid w:val="00C72E0E"/>
    <w:rsid w:val="00C743F7"/>
    <w:rsid w:val="00C75022"/>
    <w:rsid w:val="00C75716"/>
    <w:rsid w:val="00C759C7"/>
    <w:rsid w:val="00C8099E"/>
    <w:rsid w:val="00C815C2"/>
    <w:rsid w:val="00C81756"/>
    <w:rsid w:val="00C8519A"/>
    <w:rsid w:val="00C90C14"/>
    <w:rsid w:val="00C9133F"/>
    <w:rsid w:val="00C91A21"/>
    <w:rsid w:val="00C92598"/>
    <w:rsid w:val="00C93A84"/>
    <w:rsid w:val="00C93F9C"/>
    <w:rsid w:val="00C95C78"/>
    <w:rsid w:val="00CA27CD"/>
    <w:rsid w:val="00CA43D1"/>
    <w:rsid w:val="00CA6085"/>
    <w:rsid w:val="00CB0F49"/>
    <w:rsid w:val="00CB1A0B"/>
    <w:rsid w:val="00CB214B"/>
    <w:rsid w:val="00CB493B"/>
    <w:rsid w:val="00CC095A"/>
    <w:rsid w:val="00CC2B1E"/>
    <w:rsid w:val="00CC2FD8"/>
    <w:rsid w:val="00CC3488"/>
    <w:rsid w:val="00CC5211"/>
    <w:rsid w:val="00CC5768"/>
    <w:rsid w:val="00CC640F"/>
    <w:rsid w:val="00CC653B"/>
    <w:rsid w:val="00CC6DD1"/>
    <w:rsid w:val="00CD271C"/>
    <w:rsid w:val="00CD52C1"/>
    <w:rsid w:val="00CD57BA"/>
    <w:rsid w:val="00CD67C8"/>
    <w:rsid w:val="00CD6B37"/>
    <w:rsid w:val="00CD6D58"/>
    <w:rsid w:val="00CD7BB3"/>
    <w:rsid w:val="00CD7D09"/>
    <w:rsid w:val="00CE0459"/>
    <w:rsid w:val="00CE2737"/>
    <w:rsid w:val="00CE347B"/>
    <w:rsid w:val="00CF06CB"/>
    <w:rsid w:val="00CF1436"/>
    <w:rsid w:val="00CF2621"/>
    <w:rsid w:val="00CF64CF"/>
    <w:rsid w:val="00CF792F"/>
    <w:rsid w:val="00D00251"/>
    <w:rsid w:val="00D017E2"/>
    <w:rsid w:val="00D03BF8"/>
    <w:rsid w:val="00D04753"/>
    <w:rsid w:val="00D11CBF"/>
    <w:rsid w:val="00D14AD2"/>
    <w:rsid w:val="00D212A6"/>
    <w:rsid w:val="00D23299"/>
    <w:rsid w:val="00D23B1D"/>
    <w:rsid w:val="00D23EB3"/>
    <w:rsid w:val="00D24CF3"/>
    <w:rsid w:val="00D24F05"/>
    <w:rsid w:val="00D24F6F"/>
    <w:rsid w:val="00D31D8E"/>
    <w:rsid w:val="00D32AC2"/>
    <w:rsid w:val="00D33380"/>
    <w:rsid w:val="00D34E4F"/>
    <w:rsid w:val="00D360F3"/>
    <w:rsid w:val="00D361A4"/>
    <w:rsid w:val="00D36BF4"/>
    <w:rsid w:val="00D4141D"/>
    <w:rsid w:val="00D432D8"/>
    <w:rsid w:val="00D43352"/>
    <w:rsid w:val="00D4483D"/>
    <w:rsid w:val="00D45194"/>
    <w:rsid w:val="00D469C9"/>
    <w:rsid w:val="00D54F35"/>
    <w:rsid w:val="00D5586F"/>
    <w:rsid w:val="00D56EEB"/>
    <w:rsid w:val="00D57FA8"/>
    <w:rsid w:val="00D60482"/>
    <w:rsid w:val="00D609B5"/>
    <w:rsid w:val="00D61527"/>
    <w:rsid w:val="00D65B4E"/>
    <w:rsid w:val="00D67660"/>
    <w:rsid w:val="00D709D0"/>
    <w:rsid w:val="00D70AE7"/>
    <w:rsid w:val="00D743E8"/>
    <w:rsid w:val="00D74EB7"/>
    <w:rsid w:val="00D77C39"/>
    <w:rsid w:val="00D81323"/>
    <w:rsid w:val="00D84AF7"/>
    <w:rsid w:val="00D8516A"/>
    <w:rsid w:val="00D851FC"/>
    <w:rsid w:val="00D875CD"/>
    <w:rsid w:val="00D911C6"/>
    <w:rsid w:val="00D93C84"/>
    <w:rsid w:val="00D9525B"/>
    <w:rsid w:val="00D95FBF"/>
    <w:rsid w:val="00DA1ADF"/>
    <w:rsid w:val="00DA25E7"/>
    <w:rsid w:val="00DA28B4"/>
    <w:rsid w:val="00DA2D11"/>
    <w:rsid w:val="00DA3B44"/>
    <w:rsid w:val="00DA3D1F"/>
    <w:rsid w:val="00DA5950"/>
    <w:rsid w:val="00DA6B85"/>
    <w:rsid w:val="00DB0C51"/>
    <w:rsid w:val="00DB154B"/>
    <w:rsid w:val="00DB1C3B"/>
    <w:rsid w:val="00DB1F60"/>
    <w:rsid w:val="00DB6030"/>
    <w:rsid w:val="00DB632D"/>
    <w:rsid w:val="00DB7CBB"/>
    <w:rsid w:val="00DC0700"/>
    <w:rsid w:val="00DC3389"/>
    <w:rsid w:val="00DC370A"/>
    <w:rsid w:val="00DC4722"/>
    <w:rsid w:val="00DD78D9"/>
    <w:rsid w:val="00DE0AEE"/>
    <w:rsid w:val="00DE0D54"/>
    <w:rsid w:val="00DE507E"/>
    <w:rsid w:val="00DE642C"/>
    <w:rsid w:val="00DF13D5"/>
    <w:rsid w:val="00DF2CB8"/>
    <w:rsid w:val="00DF3ACF"/>
    <w:rsid w:val="00DF3C01"/>
    <w:rsid w:val="00DF3C78"/>
    <w:rsid w:val="00DF68CC"/>
    <w:rsid w:val="00DF6F22"/>
    <w:rsid w:val="00E032D9"/>
    <w:rsid w:val="00E03FC1"/>
    <w:rsid w:val="00E040E4"/>
    <w:rsid w:val="00E05A2B"/>
    <w:rsid w:val="00E06142"/>
    <w:rsid w:val="00E10A98"/>
    <w:rsid w:val="00E12385"/>
    <w:rsid w:val="00E123AF"/>
    <w:rsid w:val="00E17B9D"/>
    <w:rsid w:val="00E17DB7"/>
    <w:rsid w:val="00E20A78"/>
    <w:rsid w:val="00E21D18"/>
    <w:rsid w:val="00E24A4B"/>
    <w:rsid w:val="00E24A6E"/>
    <w:rsid w:val="00E25243"/>
    <w:rsid w:val="00E26D19"/>
    <w:rsid w:val="00E27E08"/>
    <w:rsid w:val="00E3277C"/>
    <w:rsid w:val="00E34FD9"/>
    <w:rsid w:val="00E37EFD"/>
    <w:rsid w:val="00E37FB2"/>
    <w:rsid w:val="00E43AA7"/>
    <w:rsid w:val="00E4446B"/>
    <w:rsid w:val="00E50AEB"/>
    <w:rsid w:val="00E50D56"/>
    <w:rsid w:val="00E512EF"/>
    <w:rsid w:val="00E5231E"/>
    <w:rsid w:val="00E54993"/>
    <w:rsid w:val="00E552FC"/>
    <w:rsid w:val="00E62F65"/>
    <w:rsid w:val="00E635C5"/>
    <w:rsid w:val="00E63F11"/>
    <w:rsid w:val="00E64A9E"/>
    <w:rsid w:val="00E64C78"/>
    <w:rsid w:val="00E66AE8"/>
    <w:rsid w:val="00E66C81"/>
    <w:rsid w:val="00E70226"/>
    <w:rsid w:val="00E706AB"/>
    <w:rsid w:val="00E709D5"/>
    <w:rsid w:val="00E7455E"/>
    <w:rsid w:val="00E767E4"/>
    <w:rsid w:val="00E7687C"/>
    <w:rsid w:val="00E77C36"/>
    <w:rsid w:val="00E80A84"/>
    <w:rsid w:val="00E81BF7"/>
    <w:rsid w:val="00E83C9F"/>
    <w:rsid w:val="00E84C3C"/>
    <w:rsid w:val="00E85772"/>
    <w:rsid w:val="00E85ED7"/>
    <w:rsid w:val="00E86B6A"/>
    <w:rsid w:val="00E9087F"/>
    <w:rsid w:val="00E9126D"/>
    <w:rsid w:val="00E91457"/>
    <w:rsid w:val="00E91B33"/>
    <w:rsid w:val="00E92C01"/>
    <w:rsid w:val="00E94F00"/>
    <w:rsid w:val="00E97459"/>
    <w:rsid w:val="00EA0289"/>
    <w:rsid w:val="00EA0563"/>
    <w:rsid w:val="00EA0DAC"/>
    <w:rsid w:val="00EA180B"/>
    <w:rsid w:val="00EA3F78"/>
    <w:rsid w:val="00EA4203"/>
    <w:rsid w:val="00EA42E4"/>
    <w:rsid w:val="00EA46B5"/>
    <w:rsid w:val="00EA5C30"/>
    <w:rsid w:val="00EB3853"/>
    <w:rsid w:val="00EB4A99"/>
    <w:rsid w:val="00EB73EC"/>
    <w:rsid w:val="00EC015B"/>
    <w:rsid w:val="00EC1A2E"/>
    <w:rsid w:val="00EC4EAB"/>
    <w:rsid w:val="00EC5194"/>
    <w:rsid w:val="00EC6553"/>
    <w:rsid w:val="00EC676A"/>
    <w:rsid w:val="00EC6F92"/>
    <w:rsid w:val="00ED0CDF"/>
    <w:rsid w:val="00ED14B3"/>
    <w:rsid w:val="00ED4A46"/>
    <w:rsid w:val="00ED5AA9"/>
    <w:rsid w:val="00ED6296"/>
    <w:rsid w:val="00ED65B6"/>
    <w:rsid w:val="00ED6B39"/>
    <w:rsid w:val="00ED7580"/>
    <w:rsid w:val="00ED79CD"/>
    <w:rsid w:val="00EE0AA7"/>
    <w:rsid w:val="00EE17BE"/>
    <w:rsid w:val="00EE26EB"/>
    <w:rsid w:val="00EE2F83"/>
    <w:rsid w:val="00EE4AA7"/>
    <w:rsid w:val="00EE7345"/>
    <w:rsid w:val="00EE7B1F"/>
    <w:rsid w:val="00EF3B23"/>
    <w:rsid w:val="00EF4BC0"/>
    <w:rsid w:val="00EF54D0"/>
    <w:rsid w:val="00EF6DFE"/>
    <w:rsid w:val="00EF6E67"/>
    <w:rsid w:val="00EF7486"/>
    <w:rsid w:val="00EF7DF6"/>
    <w:rsid w:val="00F01380"/>
    <w:rsid w:val="00F033B6"/>
    <w:rsid w:val="00F15AD7"/>
    <w:rsid w:val="00F15C15"/>
    <w:rsid w:val="00F22359"/>
    <w:rsid w:val="00F235FD"/>
    <w:rsid w:val="00F25FE3"/>
    <w:rsid w:val="00F26517"/>
    <w:rsid w:val="00F31846"/>
    <w:rsid w:val="00F37E13"/>
    <w:rsid w:val="00F40B84"/>
    <w:rsid w:val="00F41B58"/>
    <w:rsid w:val="00F43B3B"/>
    <w:rsid w:val="00F441BB"/>
    <w:rsid w:val="00F44E84"/>
    <w:rsid w:val="00F457C7"/>
    <w:rsid w:val="00F469C9"/>
    <w:rsid w:val="00F46B6F"/>
    <w:rsid w:val="00F50759"/>
    <w:rsid w:val="00F52B52"/>
    <w:rsid w:val="00F55001"/>
    <w:rsid w:val="00F55115"/>
    <w:rsid w:val="00F56786"/>
    <w:rsid w:val="00F61779"/>
    <w:rsid w:val="00F63417"/>
    <w:rsid w:val="00F63A98"/>
    <w:rsid w:val="00F65700"/>
    <w:rsid w:val="00F65BEC"/>
    <w:rsid w:val="00F67EC4"/>
    <w:rsid w:val="00F711B5"/>
    <w:rsid w:val="00F72184"/>
    <w:rsid w:val="00F722C9"/>
    <w:rsid w:val="00F7397B"/>
    <w:rsid w:val="00F73A57"/>
    <w:rsid w:val="00F75037"/>
    <w:rsid w:val="00F75C38"/>
    <w:rsid w:val="00F765E7"/>
    <w:rsid w:val="00F775CA"/>
    <w:rsid w:val="00F81BE3"/>
    <w:rsid w:val="00F87B03"/>
    <w:rsid w:val="00F92C94"/>
    <w:rsid w:val="00F92D89"/>
    <w:rsid w:val="00F930DD"/>
    <w:rsid w:val="00F9486D"/>
    <w:rsid w:val="00F955FA"/>
    <w:rsid w:val="00F97C23"/>
    <w:rsid w:val="00FA05D0"/>
    <w:rsid w:val="00FA150C"/>
    <w:rsid w:val="00FA2360"/>
    <w:rsid w:val="00FA7E59"/>
    <w:rsid w:val="00FB0EDE"/>
    <w:rsid w:val="00FB3ACD"/>
    <w:rsid w:val="00FB40FF"/>
    <w:rsid w:val="00FB5473"/>
    <w:rsid w:val="00FB5D26"/>
    <w:rsid w:val="00FC3865"/>
    <w:rsid w:val="00FC3A11"/>
    <w:rsid w:val="00FD01BB"/>
    <w:rsid w:val="00FD34DA"/>
    <w:rsid w:val="00FD58F5"/>
    <w:rsid w:val="00FD7F08"/>
    <w:rsid w:val="00FE0A3B"/>
    <w:rsid w:val="00FE1127"/>
    <w:rsid w:val="00FE17FD"/>
    <w:rsid w:val="00FE186F"/>
    <w:rsid w:val="00FE42C2"/>
    <w:rsid w:val="00FE4E42"/>
    <w:rsid w:val="00FE5098"/>
    <w:rsid w:val="00FF27F9"/>
    <w:rsid w:val="00FF43CA"/>
    <w:rsid w:val="00FF75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10347"/>
  <w15:docId w15:val="{247A354C-4B24-4D35-B4C3-2CFFA7822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4A9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760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77606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77606A"/>
    <w:pPr>
      <w:widowControl w:val="0"/>
      <w:autoSpaceDE w:val="0"/>
      <w:autoSpaceDN w:val="0"/>
      <w:spacing w:after="0" w:line="240" w:lineRule="auto"/>
    </w:pPr>
    <w:rPr>
      <w:rFonts w:ascii="Calibri" w:eastAsia="Times New Roman" w:hAnsi="Calibri" w:cs="Calibri"/>
      <w:szCs w:val="20"/>
      <w:lang w:eastAsia="ru-RU"/>
    </w:rPr>
  </w:style>
  <w:style w:type="paragraph" w:styleId="a4">
    <w:name w:val="header"/>
    <w:basedOn w:val="a"/>
    <w:link w:val="a5"/>
    <w:uiPriority w:val="99"/>
    <w:unhideWhenUsed/>
    <w:rsid w:val="00E62F6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62F65"/>
  </w:style>
  <w:style w:type="paragraph" w:styleId="a6">
    <w:name w:val="footer"/>
    <w:basedOn w:val="a"/>
    <w:link w:val="a7"/>
    <w:uiPriority w:val="99"/>
    <w:unhideWhenUsed/>
    <w:rsid w:val="00E62F6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62F65"/>
  </w:style>
  <w:style w:type="character" w:styleId="a8">
    <w:name w:val="Hyperlink"/>
    <w:basedOn w:val="a0"/>
    <w:uiPriority w:val="99"/>
    <w:unhideWhenUsed/>
    <w:rsid w:val="00137A15"/>
    <w:rPr>
      <w:color w:val="0563C1" w:themeColor="hyperlink"/>
      <w:u w:val="single"/>
    </w:rPr>
  </w:style>
  <w:style w:type="paragraph" w:customStyle="1" w:styleId="a9">
    <w:name w:val="Содержимое таблицы"/>
    <w:basedOn w:val="a"/>
    <w:rsid w:val="00457669"/>
    <w:pPr>
      <w:suppressLineNumbers/>
      <w:suppressAutoHyphens/>
      <w:spacing w:after="0" w:line="240" w:lineRule="auto"/>
    </w:pPr>
    <w:rPr>
      <w:rFonts w:ascii="Times New Roman" w:eastAsia="Times New Roman" w:hAnsi="Times New Roman" w:cs="Times New Roman"/>
      <w:sz w:val="20"/>
      <w:szCs w:val="20"/>
      <w:lang w:eastAsia="ar-SA"/>
    </w:rPr>
  </w:style>
  <w:style w:type="character" w:styleId="aa">
    <w:name w:val="annotation reference"/>
    <w:basedOn w:val="a0"/>
    <w:uiPriority w:val="99"/>
    <w:semiHidden/>
    <w:unhideWhenUsed/>
    <w:rsid w:val="0000023E"/>
    <w:rPr>
      <w:sz w:val="16"/>
      <w:szCs w:val="16"/>
    </w:rPr>
  </w:style>
  <w:style w:type="paragraph" w:styleId="ab">
    <w:name w:val="annotation text"/>
    <w:basedOn w:val="a"/>
    <w:link w:val="ac"/>
    <w:uiPriority w:val="99"/>
    <w:unhideWhenUsed/>
    <w:rsid w:val="0000023E"/>
    <w:pPr>
      <w:spacing w:line="240" w:lineRule="auto"/>
    </w:pPr>
    <w:rPr>
      <w:sz w:val="20"/>
      <w:szCs w:val="20"/>
    </w:rPr>
  </w:style>
  <w:style w:type="character" w:customStyle="1" w:styleId="ac">
    <w:name w:val="Текст примечания Знак"/>
    <w:basedOn w:val="a0"/>
    <w:link w:val="ab"/>
    <w:uiPriority w:val="99"/>
    <w:rsid w:val="0000023E"/>
    <w:rPr>
      <w:sz w:val="20"/>
      <w:szCs w:val="20"/>
    </w:rPr>
  </w:style>
  <w:style w:type="paragraph" w:styleId="ad">
    <w:name w:val="annotation subject"/>
    <w:basedOn w:val="ab"/>
    <w:next w:val="ab"/>
    <w:link w:val="ae"/>
    <w:uiPriority w:val="99"/>
    <w:semiHidden/>
    <w:unhideWhenUsed/>
    <w:rsid w:val="0000023E"/>
    <w:rPr>
      <w:b/>
      <w:bCs/>
    </w:rPr>
  </w:style>
  <w:style w:type="character" w:customStyle="1" w:styleId="ae">
    <w:name w:val="Тема примечания Знак"/>
    <w:basedOn w:val="ac"/>
    <w:link w:val="ad"/>
    <w:uiPriority w:val="99"/>
    <w:semiHidden/>
    <w:rsid w:val="0000023E"/>
    <w:rPr>
      <w:b/>
      <w:bCs/>
      <w:sz w:val="20"/>
      <w:szCs w:val="20"/>
    </w:rPr>
  </w:style>
  <w:style w:type="paragraph" w:styleId="af">
    <w:name w:val="Balloon Text"/>
    <w:basedOn w:val="a"/>
    <w:link w:val="af0"/>
    <w:uiPriority w:val="99"/>
    <w:semiHidden/>
    <w:unhideWhenUsed/>
    <w:rsid w:val="0000023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00023E"/>
    <w:rPr>
      <w:rFonts w:ascii="Segoe UI" w:hAnsi="Segoe UI" w:cs="Segoe UI"/>
      <w:sz w:val="18"/>
      <w:szCs w:val="18"/>
    </w:rPr>
  </w:style>
  <w:style w:type="paragraph" w:styleId="af1">
    <w:name w:val="Title"/>
    <w:aliases w:val="Знак, Знак"/>
    <w:basedOn w:val="a"/>
    <w:link w:val="af2"/>
    <w:qFormat/>
    <w:rsid w:val="00D61527"/>
    <w:pPr>
      <w:spacing w:after="0" w:line="240" w:lineRule="auto"/>
      <w:jc w:val="center"/>
    </w:pPr>
    <w:rPr>
      <w:rFonts w:ascii="Times New Roman" w:eastAsia="Times New Roman" w:hAnsi="Times New Roman" w:cs="Times New Roman"/>
      <w:b/>
      <w:bCs/>
      <w:sz w:val="26"/>
      <w:szCs w:val="24"/>
    </w:rPr>
  </w:style>
  <w:style w:type="character" w:customStyle="1" w:styleId="af2">
    <w:name w:val="Заголовок Знак"/>
    <w:aliases w:val="Знак Знак, Знак Знак"/>
    <w:basedOn w:val="a0"/>
    <w:link w:val="af1"/>
    <w:rsid w:val="00D61527"/>
    <w:rPr>
      <w:rFonts w:ascii="Times New Roman" w:eastAsia="Times New Roman" w:hAnsi="Times New Roman" w:cs="Times New Roman"/>
      <w:b/>
      <w:bCs/>
      <w:sz w:val="26"/>
      <w:szCs w:val="24"/>
    </w:rPr>
  </w:style>
  <w:style w:type="paragraph" w:styleId="af3">
    <w:name w:val="Body Text"/>
    <w:aliases w:val="Основной текст Знак2,Основной текст Знак1 Знак,Основной текст Знак Знак Знак, Знак Знак Знак Знак, Знак Знак4 Знак,Основной текст Знак Знак1,Основной,текст,Знак Знак Знак Знак,Знак Знак4 Знак"/>
    <w:basedOn w:val="a"/>
    <w:link w:val="af4"/>
    <w:uiPriority w:val="99"/>
    <w:rsid w:val="005031AE"/>
    <w:pPr>
      <w:spacing w:after="0" w:line="240" w:lineRule="auto"/>
      <w:jc w:val="both"/>
    </w:pPr>
    <w:rPr>
      <w:rFonts w:ascii="Times New Roman" w:eastAsia="Times New Roman" w:hAnsi="Times New Roman" w:cs="Times New Roman"/>
      <w:sz w:val="26"/>
      <w:szCs w:val="24"/>
    </w:rPr>
  </w:style>
  <w:style w:type="character" w:customStyle="1" w:styleId="af4">
    <w:name w:val="Основной текст Знак"/>
    <w:aliases w:val="Основной текст Знак2 Знак,Основной текст Знак1 Знак Знак,Основной текст Знак Знак Знак Знак, Знак Знак Знак Знак Знак, Знак Знак4 Знак Знак,Основной текст Знак Знак1 Знак,Основной Знак,текст Знак,Знак Знак Знак Знак Знак"/>
    <w:basedOn w:val="a0"/>
    <w:link w:val="af3"/>
    <w:uiPriority w:val="99"/>
    <w:rsid w:val="005031AE"/>
    <w:rPr>
      <w:rFonts w:ascii="Times New Roman" w:eastAsia="Times New Roman" w:hAnsi="Times New Roman" w:cs="Times New Roman"/>
      <w:sz w:val="26"/>
      <w:szCs w:val="24"/>
    </w:rPr>
  </w:style>
  <w:style w:type="character" w:customStyle="1" w:styleId="blk">
    <w:name w:val="blk"/>
    <w:rsid w:val="00560BBA"/>
  </w:style>
  <w:style w:type="paragraph" w:styleId="af5">
    <w:name w:val="Body Text Indent"/>
    <w:basedOn w:val="a"/>
    <w:link w:val="af6"/>
    <w:uiPriority w:val="99"/>
    <w:semiHidden/>
    <w:unhideWhenUsed/>
    <w:rsid w:val="00D56EEB"/>
    <w:pPr>
      <w:spacing w:after="120"/>
      <w:ind w:left="283"/>
    </w:pPr>
  </w:style>
  <w:style w:type="character" w:customStyle="1" w:styleId="af6">
    <w:name w:val="Основной текст с отступом Знак"/>
    <w:basedOn w:val="a0"/>
    <w:link w:val="af5"/>
    <w:uiPriority w:val="99"/>
    <w:semiHidden/>
    <w:rsid w:val="00D56EEB"/>
  </w:style>
  <w:style w:type="paragraph" w:styleId="af7">
    <w:name w:val="List Paragraph"/>
    <w:aliases w:val="Table-Normal,RSHB_Table-Normal,нумерация,Заголовок_3,Bullet_IRAO,Мой Список,AC List 01,Подпись рисунка,List Paragraph1,Абзац,Текстовая,2 заголовок,1,Абзац маркированнный,Абзац списка/Маркированный,Num Bullet 1,lp1,0 Абзац,6.6.1."/>
    <w:basedOn w:val="a"/>
    <w:link w:val="af8"/>
    <w:uiPriority w:val="34"/>
    <w:qFormat/>
    <w:rsid w:val="001A78E0"/>
    <w:pPr>
      <w:ind w:left="720"/>
      <w:contextualSpacing/>
    </w:pPr>
  </w:style>
  <w:style w:type="paragraph" w:customStyle="1" w:styleId="Standard">
    <w:name w:val="Standard"/>
    <w:rsid w:val="00736BB1"/>
    <w:pPr>
      <w:suppressAutoHyphens/>
      <w:autoSpaceDN w:val="0"/>
      <w:spacing w:after="0" w:line="240" w:lineRule="auto"/>
      <w:textAlignment w:val="baseline"/>
    </w:pPr>
    <w:rPr>
      <w:rFonts w:ascii="Times New Roman" w:eastAsia="Calibri" w:hAnsi="Times New Roman" w:cs="Times New Roman"/>
      <w:kern w:val="3"/>
      <w:sz w:val="28"/>
      <w:szCs w:val="20"/>
      <w:lang w:eastAsia="ru-RU"/>
    </w:rPr>
  </w:style>
  <w:style w:type="paragraph" w:customStyle="1" w:styleId="Default">
    <w:name w:val="Default"/>
    <w:rsid w:val="00272CDC"/>
    <w:pPr>
      <w:autoSpaceDE w:val="0"/>
      <w:autoSpaceDN w:val="0"/>
      <w:adjustRightInd w:val="0"/>
      <w:spacing w:after="0" w:line="240" w:lineRule="auto"/>
    </w:pPr>
    <w:rPr>
      <w:rFonts w:ascii="Times New Roman" w:hAnsi="Times New Roman" w:cs="Times New Roman"/>
      <w:color w:val="000000"/>
      <w:sz w:val="24"/>
      <w:szCs w:val="24"/>
    </w:rPr>
  </w:style>
  <w:style w:type="paragraph" w:styleId="af9">
    <w:name w:val="No Spacing"/>
    <w:uiPriority w:val="1"/>
    <w:qFormat/>
    <w:rsid w:val="00895712"/>
    <w:pPr>
      <w:spacing w:after="0" w:line="240" w:lineRule="auto"/>
    </w:pPr>
    <w:rPr>
      <w:rFonts w:ascii="Calibri" w:eastAsia="Times New Roman" w:hAnsi="Calibri" w:cs="Times New Roman"/>
      <w:lang w:eastAsia="ru-RU"/>
    </w:rPr>
  </w:style>
  <w:style w:type="character" w:customStyle="1" w:styleId="af8">
    <w:name w:val="Абзац списка Знак"/>
    <w:aliases w:val="Table-Normal Знак,RSHB_Table-Normal Знак,нумерация Знак,Заголовок_3 Знак,Bullet_IRAO Знак,Мой Список Знак,AC List 01 Знак,Подпись рисунка Знак,List Paragraph1 Знак,Абзац Знак,Текстовая Знак,2 заголовок Знак,1 Знак,Num Bullet 1 Знак"/>
    <w:link w:val="af7"/>
    <w:uiPriority w:val="34"/>
    <w:rsid w:val="00FD7F08"/>
  </w:style>
  <w:style w:type="paragraph" w:customStyle="1" w:styleId="xs06-0">
    <w:name w:val="x_s06-0"/>
    <w:basedOn w:val="a"/>
    <w:rsid w:val="00C46AC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914DA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8731071">
      <w:bodyDiv w:val="1"/>
      <w:marLeft w:val="0"/>
      <w:marRight w:val="0"/>
      <w:marTop w:val="0"/>
      <w:marBottom w:val="0"/>
      <w:divBdr>
        <w:top w:val="none" w:sz="0" w:space="0" w:color="auto"/>
        <w:left w:val="none" w:sz="0" w:space="0" w:color="auto"/>
        <w:bottom w:val="none" w:sz="0" w:space="0" w:color="auto"/>
        <w:right w:val="none" w:sz="0" w:space="0" w:color="auto"/>
      </w:divBdr>
    </w:div>
    <w:div w:id="1156991620">
      <w:bodyDiv w:val="1"/>
      <w:marLeft w:val="0"/>
      <w:marRight w:val="0"/>
      <w:marTop w:val="0"/>
      <w:marBottom w:val="0"/>
      <w:divBdr>
        <w:top w:val="none" w:sz="0" w:space="0" w:color="auto"/>
        <w:left w:val="none" w:sz="0" w:space="0" w:color="auto"/>
        <w:bottom w:val="none" w:sz="0" w:space="0" w:color="auto"/>
        <w:right w:val="none" w:sz="0" w:space="0" w:color="auto"/>
      </w:divBdr>
    </w:div>
    <w:div w:id="1386022959">
      <w:bodyDiv w:val="1"/>
      <w:marLeft w:val="0"/>
      <w:marRight w:val="0"/>
      <w:marTop w:val="0"/>
      <w:marBottom w:val="0"/>
      <w:divBdr>
        <w:top w:val="none" w:sz="0" w:space="0" w:color="auto"/>
        <w:left w:val="none" w:sz="0" w:space="0" w:color="auto"/>
        <w:bottom w:val="none" w:sz="0" w:space="0" w:color="auto"/>
        <w:right w:val="none" w:sz="0" w:space="0" w:color="auto"/>
      </w:divBdr>
    </w:div>
    <w:div w:id="1623069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3FB53D-BB8C-4892-9783-489EE3E11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28</Pages>
  <Words>10107</Words>
  <Characters>57612</Characters>
  <Application>Microsoft Office Word</Application>
  <DocSecurity>0</DocSecurity>
  <Lines>480</Lines>
  <Paragraphs>135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Кондратенко Наталья Алексеевна</dc:creator>
  <cp:keywords/>
  <dc:description/>
  <cp:lastModifiedBy>Садовничий Дмитрий Николаевич</cp:lastModifiedBy>
  <cp:revision>10</cp:revision>
  <cp:lastPrinted>2025-02-16T06:19:00Z</cp:lastPrinted>
  <dcterms:created xsi:type="dcterms:W3CDTF">2025-03-03T07:00:00Z</dcterms:created>
  <dcterms:modified xsi:type="dcterms:W3CDTF">2025-03-31T06:44:00Z</dcterms:modified>
</cp:coreProperties>
</file>